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DF" w:rsidRPr="00F50649" w:rsidRDefault="005B4E1A" w:rsidP="00D019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5295900" cy="76295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7DF" w:rsidRPr="00F50649">
        <w:rPr>
          <w:rFonts w:ascii="Times New Roman" w:hAnsi="Times New Roman"/>
          <w:noProof/>
          <w:sz w:val="24"/>
          <w:szCs w:val="24"/>
          <w:lang w:eastAsia="hu-HU"/>
        </w:rPr>
        <w:t xml:space="preserve"> </w:t>
      </w:r>
    </w:p>
    <w:p w:rsidR="002C07DF" w:rsidRPr="00F50649" w:rsidRDefault="002C07DF" w:rsidP="00D0192D">
      <w:pPr>
        <w:spacing w:after="0"/>
        <w:rPr>
          <w:rFonts w:ascii="Times New Roman" w:hAnsi="Times New Roman"/>
          <w:sz w:val="24"/>
          <w:szCs w:val="24"/>
        </w:rPr>
      </w:pPr>
    </w:p>
    <w:p w:rsidR="002C07DF" w:rsidRPr="00F50649" w:rsidRDefault="002C07DF" w:rsidP="00D0192D">
      <w:pPr>
        <w:spacing w:after="0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>/Székletürítést szabályozó rendszer</w:t>
      </w:r>
    </w:p>
    <w:p w:rsidR="002C07DF" w:rsidRPr="00F50649" w:rsidRDefault="002C07DF" w:rsidP="00D0192D">
      <w:pPr>
        <w:spacing w:after="0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>/Használati utasítás</w:t>
      </w:r>
    </w:p>
    <w:p w:rsidR="002C07DF" w:rsidRPr="00F50649" w:rsidRDefault="002C07DF" w:rsidP="00D0192D">
      <w:pPr>
        <w:spacing w:after="0"/>
        <w:rPr>
          <w:rFonts w:ascii="Times New Roman" w:hAnsi="Times New Roman"/>
          <w:sz w:val="24"/>
          <w:szCs w:val="24"/>
        </w:rPr>
      </w:pPr>
    </w:p>
    <w:p w:rsidR="002C07DF" w:rsidRPr="00F50649" w:rsidRDefault="005B4E1A" w:rsidP="00D019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4562475" cy="2085975"/>
            <wp:effectExtent l="0" t="0" r="9525" b="9525"/>
            <wp:docPr id="2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7DF" w:rsidRPr="00F50649" w:rsidRDefault="002C07DF" w:rsidP="00D0192D">
      <w:pPr>
        <w:spacing w:after="0"/>
        <w:rPr>
          <w:rFonts w:ascii="Times New Roman" w:hAnsi="Times New Roman"/>
          <w:sz w:val="24"/>
          <w:szCs w:val="24"/>
        </w:rPr>
      </w:pPr>
    </w:p>
    <w:p w:rsidR="002C07DF" w:rsidRDefault="002C07DF" w:rsidP="00D0192D">
      <w:pPr>
        <w:spacing w:after="0"/>
        <w:rPr>
          <w:rFonts w:ascii="Times New Roman" w:hAnsi="Times New Roman"/>
          <w:sz w:val="24"/>
          <w:szCs w:val="24"/>
        </w:rPr>
      </w:pPr>
    </w:p>
    <w:p w:rsidR="002C07DF" w:rsidRPr="00F50649" w:rsidRDefault="002C07DF" w:rsidP="00D0192D">
      <w:pPr>
        <w:spacing w:after="0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>1 Irrigációs és gyógyszeradagoló port katéter</w:t>
      </w:r>
    </w:p>
    <w:p w:rsidR="002C07DF" w:rsidRPr="00F50649" w:rsidRDefault="002C07DF" w:rsidP="00D0192D">
      <w:pPr>
        <w:spacing w:after="0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>2 Feltöltő ballon port szintmérővel</w:t>
      </w:r>
    </w:p>
    <w:p w:rsidR="002C07DF" w:rsidRPr="00F50649" w:rsidRDefault="002C07DF" w:rsidP="00D0192D">
      <w:pPr>
        <w:spacing w:after="0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>3 Mintavételi port</w:t>
      </w:r>
    </w:p>
    <w:p w:rsidR="002C07DF" w:rsidRPr="00F50649" w:rsidRDefault="002C07DF" w:rsidP="00D0192D">
      <w:pPr>
        <w:spacing w:after="0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>4 Szilikon katéter</w:t>
      </w:r>
    </w:p>
    <w:p w:rsidR="002C07DF" w:rsidRPr="00F50649" w:rsidRDefault="002C07DF" w:rsidP="00D0192D">
      <w:pPr>
        <w:spacing w:after="0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>5 Helyzetjelző vonal</w:t>
      </w:r>
    </w:p>
    <w:p w:rsidR="002C07DF" w:rsidRPr="00F50649" w:rsidRDefault="002C07DF" w:rsidP="00D0192D">
      <w:pPr>
        <w:spacing w:after="0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>6 Alacsony nyomású visszatartó ballon ujj zsebbel</w:t>
      </w:r>
    </w:p>
    <w:p w:rsidR="002C07DF" w:rsidRPr="00F50649" w:rsidRDefault="002C07DF" w:rsidP="00D0192D">
      <w:pPr>
        <w:spacing w:after="0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>7 Csatlakozó</w:t>
      </w:r>
    </w:p>
    <w:p w:rsidR="002C07DF" w:rsidRPr="00F50649" w:rsidRDefault="002C07DF" w:rsidP="00D0192D">
      <w:pPr>
        <w:spacing w:after="0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>8 Akasztó szíj</w:t>
      </w:r>
    </w:p>
    <w:p w:rsidR="002C07DF" w:rsidRPr="00F50649" w:rsidRDefault="002C07DF" w:rsidP="00D0192D">
      <w:pPr>
        <w:spacing w:after="0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 xml:space="preserve">9 </w:t>
      </w:r>
      <w:proofErr w:type="spellStart"/>
      <w:r w:rsidRPr="00F50649">
        <w:rPr>
          <w:rFonts w:ascii="Times New Roman" w:hAnsi="Times New Roman"/>
          <w:sz w:val="24"/>
          <w:szCs w:val="24"/>
        </w:rPr>
        <w:t>Luer-lock</w:t>
      </w:r>
      <w:proofErr w:type="spellEnd"/>
      <w:r w:rsidRPr="00F50649">
        <w:rPr>
          <w:rFonts w:ascii="Times New Roman" w:hAnsi="Times New Roman"/>
          <w:sz w:val="24"/>
          <w:szCs w:val="24"/>
        </w:rPr>
        <w:t xml:space="preserve"> fecskendő </w:t>
      </w:r>
    </w:p>
    <w:p w:rsidR="002C07DF" w:rsidRPr="00F50649" w:rsidRDefault="002C07DF" w:rsidP="00D0192D">
      <w:pPr>
        <w:spacing w:after="0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>10 Székletgyűjtő beépített kupakkal</w:t>
      </w:r>
    </w:p>
    <w:p w:rsidR="002C07DF" w:rsidRPr="00F50649" w:rsidRDefault="002C07DF" w:rsidP="00D0192D">
      <w:pPr>
        <w:spacing w:after="0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 xml:space="preserve">11 </w:t>
      </w:r>
      <w:proofErr w:type="spellStart"/>
      <w:r w:rsidRPr="00F50649">
        <w:rPr>
          <w:rFonts w:ascii="Times New Roman" w:hAnsi="Times New Roman"/>
          <w:sz w:val="24"/>
          <w:szCs w:val="24"/>
        </w:rPr>
        <w:t>Zárókapocs</w:t>
      </w:r>
      <w:proofErr w:type="spellEnd"/>
    </w:p>
    <w:p w:rsidR="002C07DF" w:rsidRPr="00F50649" w:rsidRDefault="002C07DF" w:rsidP="00D0192D">
      <w:pPr>
        <w:spacing w:after="0"/>
        <w:rPr>
          <w:rFonts w:ascii="Times New Roman" w:hAnsi="Times New Roman"/>
          <w:sz w:val="24"/>
          <w:szCs w:val="24"/>
        </w:rPr>
      </w:pPr>
    </w:p>
    <w:p w:rsidR="002C07DF" w:rsidRPr="00F50649" w:rsidRDefault="002C07DF" w:rsidP="00D0192D">
      <w:pPr>
        <w:spacing w:after="0"/>
        <w:rPr>
          <w:rFonts w:ascii="Times New Roman" w:hAnsi="Times New Roman"/>
          <w:b/>
          <w:sz w:val="24"/>
          <w:szCs w:val="24"/>
        </w:rPr>
      </w:pPr>
      <w:r w:rsidRPr="00F50649">
        <w:rPr>
          <w:rFonts w:ascii="Times New Roman" w:hAnsi="Times New Roman"/>
          <w:b/>
          <w:sz w:val="24"/>
          <w:szCs w:val="24"/>
        </w:rPr>
        <w:t>TERMÉKLEÍRÁS</w:t>
      </w:r>
    </w:p>
    <w:p w:rsidR="002C07DF" w:rsidRPr="00F50649" w:rsidRDefault="002C07DF" w:rsidP="00D0192D">
      <w:pPr>
        <w:spacing w:after="0"/>
        <w:rPr>
          <w:rFonts w:ascii="Times New Roman" w:hAnsi="Times New Roman"/>
          <w:b/>
          <w:sz w:val="24"/>
          <w:szCs w:val="24"/>
        </w:rPr>
      </w:pPr>
      <w:r w:rsidRPr="00F50649"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 w:rsidRPr="00F50649">
        <w:rPr>
          <w:rFonts w:ascii="Times New Roman" w:hAnsi="Times New Roman"/>
          <w:b/>
          <w:sz w:val="24"/>
          <w:szCs w:val="24"/>
        </w:rPr>
        <w:t>Flexi-Seal</w:t>
      </w:r>
      <w:proofErr w:type="spellEnd"/>
      <w:r w:rsidRPr="00F50649">
        <w:rPr>
          <w:rFonts w:ascii="Times New Roman" w:hAnsi="Times New Roman"/>
          <w:b/>
          <w:sz w:val="24"/>
          <w:szCs w:val="24"/>
        </w:rPr>
        <w:t>® SIGNAL székletürítést szabályozó rendszer tartalmazza:</w:t>
      </w:r>
    </w:p>
    <w:p w:rsidR="002C07DF" w:rsidRPr="00F50649" w:rsidRDefault="002C07DF" w:rsidP="00D0192D">
      <w:pPr>
        <w:spacing w:after="0"/>
        <w:rPr>
          <w:rFonts w:ascii="Times New Roman" w:hAnsi="Times New Roman"/>
          <w:b/>
          <w:sz w:val="24"/>
          <w:szCs w:val="24"/>
        </w:rPr>
      </w:pPr>
      <w:r w:rsidRPr="00F50649">
        <w:rPr>
          <w:rFonts w:ascii="Times New Roman" w:hAnsi="Times New Roman"/>
          <w:b/>
          <w:sz w:val="24"/>
          <w:szCs w:val="24"/>
        </w:rPr>
        <w:t>1 db lágy szilikon katéter cső szerelék</w:t>
      </w:r>
    </w:p>
    <w:p w:rsidR="002C07DF" w:rsidRPr="00F50649" w:rsidRDefault="002C07DF" w:rsidP="00D0192D">
      <w:pPr>
        <w:spacing w:after="0"/>
        <w:rPr>
          <w:rFonts w:ascii="Times New Roman" w:hAnsi="Times New Roman"/>
          <w:b/>
          <w:sz w:val="24"/>
          <w:szCs w:val="24"/>
        </w:rPr>
      </w:pPr>
      <w:r w:rsidRPr="00F50649">
        <w:rPr>
          <w:rFonts w:ascii="Times New Roman" w:hAnsi="Times New Roman"/>
          <w:b/>
          <w:sz w:val="24"/>
          <w:szCs w:val="24"/>
        </w:rPr>
        <w:t xml:space="preserve">1 db </w:t>
      </w:r>
      <w:proofErr w:type="spellStart"/>
      <w:r w:rsidRPr="00F50649">
        <w:rPr>
          <w:rFonts w:ascii="Times New Roman" w:hAnsi="Times New Roman"/>
          <w:b/>
          <w:sz w:val="24"/>
          <w:szCs w:val="24"/>
        </w:rPr>
        <w:t>Luer-lock</w:t>
      </w:r>
      <w:proofErr w:type="spellEnd"/>
      <w:r w:rsidRPr="00F50649">
        <w:rPr>
          <w:rFonts w:ascii="Times New Roman" w:hAnsi="Times New Roman"/>
          <w:b/>
          <w:sz w:val="24"/>
          <w:szCs w:val="24"/>
        </w:rPr>
        <w:t xml:space="preserve"> fecskendő</w:t>
      </w:r>
    </w:p>
    <w:p w:rsidR="002C07DF" w:rsidRPr="00F50649" w:rsidRDefault="002C07DF" w:rsidP="00D0192D">
      <w:pPr>
        <w:spacing w:after="0"/>
        <w:rPr>
          <w:rFonts w:ascii="Times New Roman" w:hAnsi="Times New Roman"/>
          <w:b/>
          <w:sz w:val="24"/>
          <w:szCs w:val="24"/>
        </w:rPr>
      </w:pPr>
      <w:r w:rsidRPr="00F50649">
        <w:rPr>
          <w:rFonts w:ascii="Times New Roman" w:hAnsi="Times New Roman"/>
          <w:b/>
          <w:sz w:val="24"/>
          <w:szCs w:val="24"/>
        </w:rPr>
        <w:t>3 db székletgyűjtő zsák szénszűrővel és</w:t>
      </w:r>
    </w:p>
    <w:p w:rsidR="002C07DF" w:rsidRPr="00F50649" w:rsidRDefault="002C07DF" w:rsidP="00D0192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db </w:t>
      </w:r>
      <w:proofErr w:type="spellStart"/>
      <w:r>
        <w:rPr>
          <w:rFonts w:ascii="Times New Roman" w:hAnsi="Times New Roman"/>
          <w:b/>
          <w:sz w:val="24"/>
          <w:szCs w:val="24"/>
        </w:rPr>
        <w:t>zárókapocs</w:t>
      </w:r>
      <w:proofErr w:type="spellEnd"/>
      <w:r w:rsidRPr="00F50649">
        <w:rPr>
          <w:rFonts w:ascii="Times New Roman" w:hAnsi="Times New Roman"/>
          <w:b/>
          <w:sz w:val="24"/>
          <w:szCs w:val="24"/>
        </w:rPr>
        <w:t xml:space="preserve"> (1. ábra)</w:t>
      </w:r>
    </w:p>
    <w:p w:rsidR="002C07DF" w:rsidRPr="00F50649" w:rsidRDefault="002C07DF" w:rsidP="00D0192D">
      <w:pPr>
        <w:spacing w:after="0"/>
        <w:rPr>
          <w:rFonts w:ascii="Times New Roman" w:hAnsi="Times New Roman"/>
          <w:sz w:val="24"/>
          <w:szCs w:val="24"/>
        </w:rPr>
      </w:pP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puha</w:t>
      </w:r>
      <w:r w:rsidRPr="00F50649">
        <w:rPr>
          <w:rFonts w:ascii="Times New Roman" w:hAnsi="Times New Roman"/>
          <w:sz w:val="24"/>
          <w:szCs w:val="24"/>
        </w:rPr>
        <w:t xml:space="preserve"> katétert illessze be a végbélbe a székletürítés szabályozásához a széklet visszatartása és elvezetése érdekében, ill. hogy megvédje a beteg bőrét és az ágynemű tiszta maradjon. A katéter egyik végén található egy alacsony nyomású székletvisszatartó ballon</w:t>
      </w:r>
      <w:r>
        <w:rPr>
          <w:rFonts w:ascii="Times New Roman" w:hAnsi="Times New Roman"/>
          <w:sz w:val="24"/>
          <w:szCs w:val="24"/>
        </w:rPr>
        <w:t>,</w:t>
      </w:r>
      <w:r w:rsidRPr="00F50649">
        <w:rPr>
          <w:rFonts w:ascii="Times New Roman" w:hAnsi="Times New Roman"/>
          <w:sz w:val="24"/>
          <w:szCs w:val="24"/>
        </w:rPr>
        <w:t xml:space="preserve"> a másik végén egy csatlakozó a székletgyűjtő zsák felcsatolásához. A ballon alatt van egy zseb</w:t>
      </w:r>
      <w:r>
        <w:rPr>
          <w:rFonts w:ascii="Times New Roman" w:hAnsi="Times New Roman"/>
          <w:sz w:val="24"/>
          <w:szCs w:val="24"/>
        </w:rPr>
        <w:t>,</w:t>
      </w:r>
      <w:r w:rsidRPr="00F50649">
        <w:rPr>
          <w:rFonts w:ascii="Times New Roman" w:hAnsi="Times New Roman"/>
          <w:sz w:val="24"/>
          <w:szCs w:val="24"/>
        </w:rPr>
        <w:t xml:space="preserve"> mely lehetővé teszi, hogy az orvos az ujjával megfelelően be tudja helyezni az eszközt.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07DF" w:rsidRPr="00F50649" w:rsidRDefault="002C07DF" w:rsidP="00EF10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>Egy kék és egy fehér port van a szilikon katéterhez csatlakoztatva. A fehér “45ml” felirat</w:t>
      </w:r>
      <w:r>
        <w:rPr>
          <w:rFonts w:ascii="Times New Roman" w:hAnsi="Times New Roman"/>
          <w:sz w:val="24"/>
          <w:szCs w:val="24"/>
        </w:rPr>
        <w:t xml:space="preserve">ú </w:t>
      </w:r>
      <w:proofErr w:type="spellStart"/>
      <w:r w:rsidRPr="00F50649">
        <w:rPr>
          <w:rFonts w:ascii="Times New Roman" w:hAnsi="Times New Roman"/>
          <w:sz w:val="24"/>
          <w:szCs w:val="24"/>
        </w:rPr>
        <w:t>portot</w:t>
      </w:r>
      <w:proofErr w:type="spellEnd"/>
      <w:r w:rsidRPr="00F50649">
        <w:rPr>
          <w:rFonts w:ascii="Times New Roman" w:hAnsi="Times New Roman"/>
          <w:sz w:val="24"/>
          <w:szCs w:val="24"/>
        </w:rPr>
        <w:t xml:space="preserve"> használja a székletvisszatartó ballon feltöltéséhez, miután a segédeszközt beillesztette a beteg végbelébe (2-1b ábra). Ez a fehér feltöltő port rendelkezik látható és tapintható jellel is az alacsony nyomású visszatartó ballon optimális feltöltöttségének jelölésére. A kék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650">
        <w:rPr>
          <w:rFonts w:ascii="Times New Roman" w:hAnsi="Times New Roman"/>
          <w:color w:val="FF0000"/>
          <w:sz w:val="24"/>
          <w:szCs w:val="24"/>
        </w:rPr>
        <w:t>“IRRIG./</w:t>
      </w:r>
      <w:proofErr w:type="spellStart"/>
      <w:r w:rsidRPr="00250650">
        <w:rPr>
          <w:rFonts w:ascii="Times New Roman" w:hAnsi="Times New Roman"/>
          <w:color w:val="FF0000"/>
          <w:sz w:val="24"/>
          <w:szCs w:val="24"/>
        </w:rPr>
        <w:t>Rx</w:t>
      </w:r>
      <w:proofErr w:type="spellEnd"/>
      <w:r w:rsidRPr="00250650">
        <w:rPr>
          <w:rFonts w:ascii="Times New Roman" w:hAnsi="Times New Roman"/>
          <w:color w:val="FF0000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649">
        <w:rPr>
          <w:rFonts w:ascii="Times New Roman" w:hAnsi="Times New Roman"/>
          <w:sz w:val="24"/>
          <w:szCs w:val="24"/>
        </w:rPr>
        <w:t>felirat</w:t>
      </w:r>
      <w:r>
        <w:rPr>
          <w:rFonts w:ascii="Times New Roman" w:hAnsi="Times New Roman"/>
          <w:sz w:val="24"/>
          <w:szCs w:val="24"/>
        </w:rPr>
        <w:t xml:space="preserve">ú </w:t>
      </w:r>
      <w:proofErr w:type="spellStart"/>
      <w:r w:rsidRPr="00F50649">
        <w:rPr>
          <w:rFonts w:ascii="Times New Roman" w:hAnsi="Times New Roman"/>
          <w:sz w:val="24"/>
          <w:szCs w:val="24"/>
        </w:rPr>
        <w:t>portot</w:t>
      </w:r>
      <w:proofErr w:type="spellEnd"/>
      <w:r w:rsidRPr="00F50649">
        <w:rPr>
          <w:rFonts w:ascii="Times New Roman" w:hAnsi="Times New Roman"/>
          <w:sz w:val="24"/>
          <w:szCs w:val="24"/>
        </w:rPr>
        <w:t xml:space="preserve"> szükség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649"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>etén</w:t>
      </w:r>
      <w:r w:rsidRPr="00F50649">
        <w:rPr>
          <w:rFonts w:ascii="Times New Roman" w:hAnsi="Times New Roman"/>
          <w:sz w:val="24"/>
          <w:szCs w:val="24"/>
        </w:rPr>
        <w:t xml:space="preserve"> a segédeszköz öblítésére</w:t>
      </w:r>
      <w:r>
        <w:rPr>
          <w:rFonts w:ascii="Times New Roman" w:hAnsi="Times New Roman"/>
          <w:sz w:val="24"/>
          <w:szCs w:val="24"/>
        </w:rPr>
        <w:t>,</w:t>
      </w:r>
      <w:r w:rsidRPr="00F50649">
        <w:rPr>
          <w:rFonts w:ascii="Times New Roman" w:hAnsi="Times New Roman"/>
          <w:sz w:val="24"/>
          <w:szCs w:val="24"/>
        </w:rPr>
        <w:t xml:space="preserve"> valamint előírás szerint gyógyszer beadására használja (2-1a ábra).</w:t>
      </w:r>
    </w:p>
    <w:p w:rsidR="002C07DF" w:rsidRPr="00F50649" w:rsidRDefault="002C07DF" w:rsidP="00D019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C07DF" w:rsidRPr="00F50649" w:rsidRDefault="002C07DF" w:rsidP="00D0192D">
      <w:pPr>
        <w:spacing w:after="0"/>
        <w:rPr>
          <w:rFonts w:ascii="Times New Roman" w:hAnsi="Times New Roman"/>
          <w:b/>
          <w:sz w:val="24"/>
          <w:szCs w:val="24"/>
        </w:rPr>
      </w:pPr>
      <w:r w:rsidRPr="00F50649">
        <w:rPr>
          <w:rFonts w:ascii="Times New Roman" w:hAnsi="Times New Roman"/>
          <w:b/>
          <w:sz w:val="24"/>
          <w:szCs w:val="24"/>
        </w:rPr>
        <w:t>JAVALLATOK</w:t>
      </w:r>
    </w:p>
    <w:p w:rsidR="002C07DF" w:rsidRPr="00F50649" w:rsidRDefault="002C07DF" w:rsidP="00D0192D">
      <w:pPr>
        <w:spacing w:after="0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 xml:space="preserve">Folyékony vagy közepesen folyékony széklettel rendelkező </w:t>
      </w:r>
      <w:proofErr w:type="spellStart"/>
      <w:r w:rsidRPr="00F50649">
        <w:rPr>
          <w:rFonts w:ascii="Times New Roman" w:hAnsi="Times New Roman"/>
          <w:sz w:val="24"/>
          <w:szCs w:val="24"/>
        </w:rPr>
        <w:t>székletinkontinens</w:t>
      </w:r>
      <w:proofErr w:type="spellEnd"/>
      <w:r w:rsidRPr="00F50649">
        <w:rPr>
          <w:rFonts w:ascii="Times New Roman" w:hAnsi="Times New Roman"/>
          <w:sz w:val="24"/>
          <w:szCs w:val="24"/>
        </w:rPr>
        <w:t xml:space="preserve"> betegeknél a székletürítés szabályozására és gyógyszer adagolására.</w:t>
      </w:r>
    </w:p>
    <w:p w:rsidR="002C07DF" w:rsidRPr="00F50649" w:rsidRDefault="002C07DF" w:rsidP="00D019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C07DF" w:rsidRPr="00F50649" w:rsidRDefault="002C07DF" w:rsidP="00D0192D">
      <w:pPr>
        <w:spacing w:after="0"/>
        <w:rPr>
          <w:rFonts w:ascii="Times New Roman" w:hAnsi="Times New Roman"/>
          <w:b/>
          <w:sz w:val="24"/>
          <w:szCs w:val="24"/>
        </w:rPr>
      </w:pPr>
      <w:r w:rsidRPr="00F50649">
        <w:rPr>
          <w:rFonts w:ascii="Times New Roman" w:hAnsi="Times New Roman"/>
          <w:b/>
          <w:sz w:val="24"/>
          <w:szCs w:val="24"/>
        </w:rPr>
        <w:t>ELLENJAVALLATOK</w:t>
      </w:r>
    </w:p>
    <w:p w:rsidR="002C07DF" w:rsidRPr="00F50649" w:rsidRDefault="002C07DF" w:rsidP="00D0192D">
      <w:pPr>
        <w:spacing w:after="0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F50649">
          <w:rPr>
            <w:rFonts w:ascii="Times New Roman" w:hAnsi="Times New Roman"/>
            <w:sz w:val="24"/>
            <w:szCs w:val="24"/>
          </w:rPr>
          <w:t>1. A</w:t>
        </w:r>
      </w:smartTag>
      <w:r w:rsidRPr="00F50649">
        <w:rPr>
          <w:rFonts w:ascii="Times New Roman" w:hAnsi="Times New Roman"/>
          <w:sz w:val="24"/>
          <w:szCs w:val="24"/>
        </w:rPr>
        <w:t xml:space="preserve"> termék használata nem javasolt</w:t>
      </w:r>
    </w:p>
    <w:p w:rsidR="002C07DF" w:rsidRPr="00F50649" w:rsidRDefault="002C07DF" w:rsidP="00D0192D">
      <w:pPr>
        <w:spacing w:after="0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>• 29 egymást követő napnál hosszabb használatra</w:t>
      </w:r>
    </w:p>
    <w:p w:rsidR="002C07DF" w:rsidRPr="00F50649" w:rsidRDefault="002C07DF" w:rsidP="00D0192D">
      <w:pPr>
        <w:spacing w:after="0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lastRenderedPageBreak/>
        <w:t>• gyermekek esetében (18 éven aluli betegeknél), mivel a termék alkalmazhatóságát ebben a korcsoportban nem tesztelték</w:t>
      </w:r>
    </w:p>
    <w:p w:rsidR="002C07DF" w:rsidRPr="00F50649" w:rsidRDefault="002C07DF" w:rsidP="00D0192D">
      <w:pPr>
        <w:spacing w:after="0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F50649">
          <w:rPr>
            <w:rFonts w:ascii="Times New Roman" w:hAnsi="Times New Roman"/>
            <w:sz w:val="24"/>
            <w:szCs w:val="24"/>
          </w:rPr>
          <w:t>2. A</w:t>
        </w:r>
      </w:smartTag>
      <w:r w:rsidRPr="00F50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649">
        <w:rPr>
          <w:rFonts w:ascii="Times New Roman" w:hAnsi="Times New Roman"/>
          <w:sz w:val="24"/>
          <w:szCs w:val="24"/>
        </w:rPr>
        <w:t>Flexi-Seal</w:t>
      </w:r>
      <w:proofErr w:type="spellEnd"/>
      <w:r w:rsidRPr="00F50649">
        <w:rPr>
          <w:rFonts w:ascii="Times New Roman" w:hAnsi="Times New Roman"/>
          <w:sz w:val="24"/>
          <w:szCs w:val="24"/>
        </w:rPr>
        <w:t>™ SIGNAL™ székletürítést szabályozó rendszer nem használható olyan egyénnél, akinek</w:t>
      </w:r>
    </w:p>
    <w:p w:rsidR="002C07DF" w:rsidRPr="00F50649" w:rsidRDefault="002C07DF" w:rsidP="00D0192D">
      <w:pPr>
        <w:spacing w:after="0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 xml:space="preserve">• gyanított vagy igazolt végbél nyálkahártya károsodása van, pl. súlyos végbélgyulladása, </w:t>
      </w:r>
      <w:proofErr w:type="spellStart"/>
      <w:r w:rsidRPr="00F50649">
        <w:rPr>
          <w:rFonts w:ascii="Times New Roman" w:hAnsi="Times New Roman"/>
          <w:sz w:val="24"/>
          <w:szCs w:val="24"/>
        </w:rPr>
        <w:t>isémiás</w:t>
      </w:r>
      <w:proofErr w:type="spellEnd"/>
      <w:r w:rsidRPr="00F50649">
        <w:rPr>
          <w:rFonts w:ascii="Times New Roman" w:hAnsi="Times New Roman"/>
          <w:sz w:val="24"/>
          <w:szCs w:val="24"/>
        </w:rPr>
        <w:t xml:space="preserve"> végbélgyulladása vagy nyálkahártya elfekélyesedése van</w:t>
      </w:r>
    </w:p>
    <w:p w:rsidR="002C07DF" w:rsidRPr="00F50649" w:rsidRDefault="002C07DF" w:rsidP="00D0192D">
      <w:pPr>
        <w:spacing w:after="0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>• egy éven belül végbélműtéte volt</w:t>
      </w:r>
    </w:p>
    <w:p w:rsidR="002C07DF" w:rsidRPr="00F50649" w:rsidRDefault="002C07DF" w:rsidP="00D0192D">
      <w:pPr>
        <w:spacing w:after="0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>• végbél vagy végbélnyílás sérülése van</w:t>
      </w:r>
    </w:p>
    <w:p w:rsidR="002C07DF" w:rsidRPr="00F50649" w:rsidRDefault="002C07DF" w:rsidP="00D0192D">
      <w:pPr>
        <w:spacing w:after="0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>• jelentős nagyságú és / vagy tünetekkel járó aranyere van</w:t>
      </w:r>
    </w:p>
    <w:p w:rsidR="002C07DF" w:rsidRPr="00F50649" w:rsidRDefault="002C07DF" w:rsidP="00D0192D">
      <w:pPr>
        <w:spacing w:after="0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 xml:space="preserve">• akinek végbél, végbélnyílás szűkülete vagy </w:t>
      </w:r>
      <w:proofErr w:type="spellStart"/>
      <w:r w:rsidRPr="00F50649">
        <w:rPr>
          <w:rFonts w:ascii="Times New Roman" w:hAnsi="Times New Roman"/>
          <w:sz w:val="24"/>
          <w:szCs w:val="24"/>
        </w:rPr>
        <w:t>sztenózisa</w:t>
      </w:r>
      <w:proofErr w:type="spellEnd"/>
      <w:r w:rsidRPr="00F50649">
        <w:rPr>
          <w:rFonts w:ascii="Times New Roman" w:hAnsi="Times New Roman"/>
          <w:sz w:val="24"/>
          <w:szCs w:val="24"/>
        </w:rPr>
        <w:t xml:space="preserve"> van</w:t>
      </w:r>
    </w:p>
    <w:p w:rsidR="002C07DF" w:rsidRPr="00F50649" w:rsidRDefault="002C07DF" w:rsidP="00D0192D">
      <w:pPr>
        <w:spacing w:after="0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>• gyanított vagy igazolt végbél/végbélnyílás tumora van</w:t>
      </w:r>
    </w:p>
    <w:p w:rsidR="002C07DF" w:rsidRPr="00F50649" w:rsidRDefault="002C07DF" w:rsidP="00D0192D">
      <w:pPr>
        <w:spacing w:after="0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>• végbelébe vagy végbélnyílásába bármilyen eszközt felhelyeztek (pl. hőmérőt) vagy székletürítést elősegítő eszközt alkalmaztak (pl. végbélkúpot vagy beöntést)</w:t>
      </w:r>
    </w:p>
    <w:p w:rsidR="002C07DF" w:rsidRPr="00F50649" w:rsidRDefault="002C07DF" w:rsidP="00D0192D">
      <w:pPr>
        <w:spacing w:after="0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>• érzékeny vagy allergiás reakciót mutatott a szett bármely  elemére</w:t>
      </w:r>
    </w:p>
    <w:p w:rsidR="002C07DF" w:rsidRDefault="002C07DF" w:rsidP="00D019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C07DF" w:rsidRPr="00D429DB" w:rsidRDefault="002C07DF" w:rsidP="00EF10CD">
      <w:pPr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FIGYELMEZTETÉS</w:t>
      </w:r>
      <w:r w:rsidRPr="00D429DB">
        <w:rPr>
          <w:rFonts w:ascii="Times New Roman" w:hAnsi="Times New Roman"/>
          <w:b/>
          <w:bCs/>
          <w:color w:val="FF0000"/>
          <w:sz w:val="24"/>
          <w:szCs w:val="24"/>
        </w:rPr>
        <w:t>:</w:t>
      </w:r>
    </w:p>
    <w:p w:rsidR="002C07DF" w:rsidRPr="003926EE" w:rsidRDefault="002C07DF" w:rsidP="00567C8B">
      <w:pPr>
        <w:pStyle w:val="Default"/>
        <w:numPr>
          <w:ilvl w:val="0"/>
          <w:numId w:val="2"/>
        </w:numPr>
        <w:rPr>
          <w:color w:val="FF0000"/>
          <w:lang w:val="hu-HU"/>
        </w:rPr>
      </w:pPr>
      <w:r w:rsidRPr="003926EE">
        <w:rPr>
          <w:b/>
          <w:bCs/>
          <w:color w:val="FF0000"/>
          <w:lang w:val="hu-HU"/>
        </w:rPr>
        <w:t xml:space="preserve">Figyelmeztetés: </w:t>
      </w:r>
      <w:r w:rsidRPr="00F53883">
        <w:rPr>
          <w:color w:val="FF0000"/>
          <w:lang w:val="hu-HU"/>
        </w:rPr>
        <w:t>Fontos figyelembe venni, hogy csak kevés adat áll rendelkezésre a székletürítést szabályozó rendszer 14 napnál hosszabb</w:t>
      </w:r>
      <w:r>
        <w:rPr>
          <w:color w:val="FF0000"/>
          <w:lang w:val="hu-HU"/>
        </w:rPr>
        <w:t xml:space="preserve"> használatáról.</w:t>
      </w:r>
      <w:r w:rsidRPr="003926EE">
        <w:rPr>
          <w:color w:val="FF0000"/>
          <w:lang w:val="hu-HU"/>
        </w:rPr>
        <w:t xml:space="preserve"> </w:t>
      </w:r>
    </w:p>
    <w:p w:rsidR="002C07DF" w:rsidRPr="003926EE" w:rsidRDefault="002C07DF" w:rsidP="00EF10CD">
      <w:pPr>
        <w:pStyle w:val="Default"/>
        <w:ind w:left="720"/>
        <w:rPr>
          <w:b/>
          <w:bCs/>
          <w:color w:val="FF0000"/>
          <w:lang w:val="hu-HU"/>
        </w:rPr>
      </w:pPr>
    </w:p>
    <w:p w:rsidR="002C07DF" w:rsidRPr="00D172EF" w:rsidRDefault="002C07DF" w:rsidP="00393395">
      <w:pPr>
        <w:pStyle w:val="Listaszerbekezds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D172EF">
        <w:rPr>
          <w:rFonts w:ascii="Times New Roman" w:hAnsi="Times New Roman"/>
          <w:b/>
          <w:bCs/>
          <w:color w:val="FF0000"/>
          <w:sz w:val="24"/>
          <w:szCs w:val="24"/>
        </w:rPr>
        <w:t>Figyelmeztetés</w:t>
      </w:r>
      <w:r>
        <w:rPr>
          <w:rFonts w:ascii="Times New Roman" w:hAnsi="Times New Roman"/>
          <w:color w:val="FF0000"/>
          <w:sz w:val="24"/>
          <w:szCs w:val="24"/>
        </w:rPr>
        <w:t xml:space="preserve">: Fennáll a veszélye, hogy véletlenül a terméket más orvostechnikai eszközhöz csatlakoztatják, </w:t>
      </w:r>
      <w:r w:rsidRPr="00393395">
        <w:rPr>
          <w:rFonts w:ascii="Times New Roman" w:hAnsi="Times New Roman"/>
          <w:color w:val="FF0000"/>
          <w:sz w:val="24"/>
          <w:szCs w:val="24"/>
        </w:rPr>
        <w:t xml:space="preserve">mint pl. intravénás eszközök, lélegeztető és gázvezető rendszerek, húgycső/húgyúti, végtag mandzsettát </w:t>
      </w:r>
      <w:r>
        <w:rPr>
          <w:rFonts w:ascii="Times New Roman" w:hAnsi="Times New Roman"/>
          <w:color w:val="FF0000"/>
          <w:sz w:val="24"/>
          <w:szCs w:val="24"/>
        </w:rPr>
        <w:t>fel</w:t>
      </w:r>
      <w:r w:rsidRPr="00393395">
        <w:rPr>
          <w:rFonts w:ascii="Times New Roman" w:hAnsi="Times New Roman"/>
          <w:color w:val="FF0000"/>
          <w:sz w:val="24"/>
          <w:szCs w:val="24"/>
        </w:rPr>
        <w:t xml:space="preserve">fújó </w:t>
      </w:r>
      <w:proofErr w:type="spellStart"/>
      <w:r w:rsidRPr="00393395">
        <w:rPr>
          <w:rFonts w:ascii="Times New Roman" w:hAnsi="Times New Roman"/>
          <w:color w:val="FF0000"/>
          <w:sz w:val="24"/>
          <w:szCs w:val="24"/>
        </w:rPr>
        <w:t>neuraxiális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érzéstelenítő</w:t>
      </w:r>
      <w:r w:rsidRPr="00D172EF">
        <w:rPr>
          <w:rFonts w:ascii="Times New Roman" w:hAnsi="Times New Roman"/>
          <w:color w:val="FF0000"/>
          <w:sz w:val="24"/>
          <w:szCs w:val="24"/>
        </w:rPr>
        <w:t xml:space="preserve"> eszközök</w:t>
      </w:r>
      <w:r>
        <w:rPr>
          <w:rFonts w:ascii="Times New Roman" w:hAnsi="Times New Roman"/>
          <w:color w:val="FF0000"/>
          <w:sz w:val="24"/>
          <w:szCs w:val="24"/>
        </w:rPr>
        <w:t xml:space="preserve"> és egyéb bélrendszert</w:t>
      </w:r>
      <w:r w:rsidRPr="00D172EF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és gyomrot érintő kezelések során.</w:t>
      </w:r>
    </w:p>
    <w:p w:rsidR="002C07DF" w:rsidRDefault="002C07DF" w:rsidP="00D172EF">
      <w:pPr>
        <w:pStyle w:val="Listaszerbekezds"/>
        <w:spacing w:after="0" w:line="240" w:lineRule="auto"/>
        <w:ind w:left="0"/>
        <w:contextualSpacing w:val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2C07DF" w:rsidRPr="00F50649" w:rsidRDefault="002C07DF" w:rsidP="00D019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C07DF" w:rsidRPr="00F50649" w:rsidRDefault="002C07DF" w:rsidP="00D0192D">
      <w:pPr>
        <w:spacing w:after="0"/>
        <w:rPr>
          <w:rFonts w:ascii="Times New Roman" w:hAnsi="Times New Roman"/>
          <w:b/>
          <w:sz w:val="24"/>
          <w:szCs w:val="24"/>
        </w:rPr>
      </w:pPr>
      <w:r w:rsidRPr="00F50649">
        <w:rPr>
          <w:rFonts w:ascii="Times New Roman" w:hAnsi="Times New Roman"/>
          <w:b/>
          <w:sz w:val="24"/>
          <w:szCs w:val="24"/>
        </w:rPr>
        <w:t xml:space="preserve">ÓVINTÉZKEDÉSEK ÉS </w:t>
      </w:r>
      <w:r>
        <w:rPr>
          <w:rFonts w:ascii="Times New Roman" w:hAnsi="Times New Roman"/>
          <w:b/>
          <w:sz w:val="24"/>
          <w:szCs w:val="24"/>
        </w:rPr>
        <w:t>ÉSZREVÉTELEK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 xml:space="preserve">1. Szigorú felügyelet szükséges a termék használatakor azon betegeknél, akiknek a bélrendszere gyulladt állapotban van vagy akik végbélműtéten estek át. Az ilyen állapotú betegeknél az orvosnak meg kell határozni a gyulladás mértékét és helyét vagy a műtét kiterjedését (pl. az </w:t>
      </w:r>
      <w:proofErr w:type="spellStart"/>
      <w:r w:rsidRPr="00F50649">
        <w:rPr>
          <w:rFonts w:ascii="Times New Roman" w:hAnsi="Times New Roman"/>
          <w:sz w:val="24"/>
          <w:szCs w:val="24"/>
        </w:rPr>
        <w:t>anasztomózis</w:t>
      </w:r>
      <w:proofErr w:type="spellEnd"/>
      <w:r w:rsidRPr="00F50649">
        <w:rPr>
          <w:rFonts w:ascii="Times New Roman" w:hAnsi="Times New Roman"/>
          <w:sz w:val="24"/>
          <w:szCs w:val="24"/>
        </w:rPr>
        <w:t xml:space="preserve"> helyét) a vastagbélen/végbélen belül a termék használatának megfontolása előtt.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 xml:space="preserve">2. </w:t>
      </w:r>
      <w:r w:rsidRPr="00F50649">
        <w:rPr>
          <w:rFonts w:ascii="Times New Roman" w:hAnsi="Times New Roman"/>
          <w:b/>
          <w:sz w:val="24"/>
          <w:szCs w:val="24"/>
        </w:rPr>
        <w:t xml:space="preserve">Fokozott gondossággal kell az eszközt használni azoknál a betegeknél, akik hajlamosak vérzésre, </w:t>
      </w:r>
      <w:proofErr w:type="spellStart"/>
      <w:r w:rsidRPr="00F50649">
        <w:rPr>
          <w:rFonts w:ascii="Times New Roman" w:hAnsi="Times New Roman"/>
          <w:b/>
          <w:sz w:val="24"/>
          <w:szCs w:val="24"/>
        </w:rPr>
        <w:t>antikoaguláns</w:t>
      </w:r>
      <w:proofErr w:type="spellEnd"/>
      <w:r w:rsidRPr="00F50649">
        <w:rPr>
          <w:rFonts w:ascii="Times New Roman" w:hAnsi="Times New Roman"/>
          <w:b/>
          <w:sz w:val="24"/>
          <w:szCs w:val="24"/>
        </w:rPr>
        <w:t xml:space="preserve"> vagy </w:t>
      </w:r>
      <w:proofErr w:type="spellStart"/>
      <w:r w:rsidRPr="00F50649">
        <w:rPr>
          <w:rFonts w:ascii="Times New Roman" w:hAnsi="Times New Roman"/>
          <w:b/>
          <w:sz w:val="24"/>
          <w:szCs w:val="24"/>
        </w:rPr>
        <w:t>vérlemezkék</w:t>
      </w:r>
      <w:proofErr w:type="spellEnd"/>
      <w:r w:rsidRPr="00F50649">
        <w:rPr>
          <w:rFonts w:ascii="Times New Roman" w:hAnsi="Times New Roman"/>
          <w:b/>
          <w:sz w:val="24"/>
          <w:szCs w:val="24"/>
        </w:rPr>
        <w:t xml:space="preserve"> ellen irányuló kezelés miatt vagy ezek alapjául szolgáló betegségből kifolyólag.</w:t>
      </w:r>
      <w:r w:rsidRPr="00F50649">
        <w:rPr>
          <w:rFonts w:ascii="Times New Roman" w:hAnsi="Times New Roman"/>
          <w:sz w:val="24"/>
          <w:szCs w:val="24"/>
        </w:rPr>
        <w:t xml:space="preserve"> Ha végbélvérzés jele lép fel, távolítsa el azonnal az eszközt és forduljon orvoshoz.  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 xml:space="preserve">3. Gerincsérült betegeknél fokozott óvatossággal kell használni az eszközt </w:t>
      </w:r>
      <w:r>
        <w:rPr>
          <w:rFonts w:ascii="Times New Roman" w:hAnsi="Times New Roman"/>
          <w:sz w:val="24"/>
          <w:szCs w:val="24"/>
        </w:rPr>
        <w:t xml:space="preserve">az autonóm </w:t>
      </w:r>
      <w:proofErr w:type="spellStart"/>
      <w:r>
        <w:rPr>
          <w:rFonts w:ascii="Times New Roman" w:hAnsi="Times New Roman"/>
          <w:sz w:val="24"/>
          <w:szCs w:val="24"/>
        </w:rPr>
        <w:t>diszreflexia</w:t>
      </w:r>
      <w:proofErr w:type="spellEnd"/>
      <w:r>
        <w:rPr>
          <w:rFonts w:ascii="Times New Roman" w:hAnsi="Times New Roman"/>
          <w:sz w:val="24"/>
          <w:szCs w:val="24"/>
        </w:rPr>
        <w:t xml:space="preserve"> kialakulásának esélye miatt.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 xml:space="preserve">4. Távolítson el mindenféle, a végbelében található eszközt a </w:t>
      </w:r>
      <w:proofErr w:type="spellStart"/>
      <w:r w:rsidRPr="00F50649">
        <w:rPr>
          <w:rFonts w:ascii="Times New Roman" w:hAnsi="Times New Roman"/>
          <w:sz w:val="24"/>
          <w:szCs w:val="24"/>
        </w:rPr>
        <w:t>Flexi-Seal</w:t>
      </w:r>
      <w:proofErr w:type="spellEnd"/>
      <w:r w:rsidRPr="00F50649">
        <w:rPr>
          <w:rFonts w:ascii="Times New Roman" w:hAnsi="Times New Roman"/>
          <w:sz w:val="24"/>
          <w:szCs w:val="24"/>
        </w:rPr>
        <w:t xml:space="preserve">™ SIGNAL™ FMS székletürítést szabályozó rendszer felhelyezése előtt és ne helyezzen be más eszközt a végbélbe, amíg a </w:t>
      </w:r>
      <w:proofErr w:type="spellStart"/>
      <w:r w:rsidRPr="00F50649">
        <w:rPr>
          <w:rFonts w:ascii="Times New Roman" w:hAnsi="Times New Roman"/>
          <w:sz w:val="24"/>
          <w:szCs w:val="24"/>
        </w:rPr>
        <w:t>Flexi-Seal</w:t>
      </w:r>
      <w:proofErr w:type="spellEnd"/>
      <w:r w:rsidRPr="00F50649">
        <w:rPr>
          <w:rFonts w:ascii="Times New Roman" w:hAnsi="Times New Roman"/>
          <w:sz w:val="24"/>
          <w:szCs w:val="24"/>
        </w:rPr>
        <w:t>™ SIGNAL™ FMS a helyén van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>5. Értesítsen azonnal orvost, ha a következők valamelyikét tapasztalja: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>• végbél fájdalom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>• végbél vérzés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>• hasi tünetek, mint pl. felfúvódás / fájdalom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 xml:space="preserve">6. Győződjön meg róla, hogy a beteg nem fekszik vagy ül a katéteren, mert a nyomódás anális </w:t>
      </w:r>
      <w:r>
        <w:rPr>
          <w:rFonts w:ascii="Times New Roman" w:hAnsi="Times New Roman"/>
          <w:sz w:val="24"/>
          <w:szCs w:val="24"/>
        </w:rPr>
        <w:t>nyomási sérüléshez</w:t>
      </w:r>
      <w:r w:rsidRPr="00F50649">
        <w:rPr>
          <w:rFonts w:ascii="Times New Roman" w:hAnsi="Times New Roman"/>
          <w:sz w:val="24"/>
          <w:szCs w:val="24"/>
        </w:rPr>
        <w:t xml:space="preserve"> vezethet és a széklet áramlását is akadályozza.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>7. Szilárd vagy félkemény széklet nem tud átjutni a katéteren és eltömíti a nyílást. A segédeszköz használata nem javasolt szilárd vagy félkemény széklet esetén.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 xml:space="preserve">8. Várható egy kis mennyiségű nedvesség vagy szivárgás a katéter körül. A bőrirritáció elkerülésének érdekében, használja az intézményben alkalmazott megfelelő bőrvédelmi protokollt. Alapvető, hogy a bőrét tartsa tisztán, szárazan és hidratáló termékkel védje. 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9. Ha"/>
        </w:smartTagPr>
        <w:r w:rsidRPr="00F50649">
          <w:rPr>
            <w:rFonts w:ascii="Times New Roman" w:hAnsi="Times New Roman"/>
            <w:sz w:val="24"/>
            <w:szCs w:val="24"/>
          </w:rPr>
          <w:t>9. Ha</w:t>
        </w:r>
      </w:smartTag>
      <w:r w:rsidRPr="00F50649">
        <w:rPr>
          <w:rFonts w:ascii="Times New Roman" w:hAnsi="Times New Roman"/>
          <w:sz w:val="24"/>
          <w:szCs w:val="24"/>
        </w:rPr>
        <w:t xml:space="preserve"> a katéter eltömődik széklettel, akkor vízzel kiöblíthető, csakis az irrigációs </w:t>
      </w:r>
      <w:proofErr w:type="spellStart"/>
      <w:r w:rsidRPr="00F50649">
        <w:rPr>
          <w:rFonts w:ascii="Times New Roman" w:hAnsi="Times New Roman"/>
          <w:sz w:val="24"/>
          <w:szCs w:val="24"/>
        </w:rPr>
        <w:t>portot</w:t>
      </w:r>
      <w:proofErr w:type="spellEnd"/>
      <w:r w:rsidRPr="00F50649">
        <w:rPr>
          <w:rFonts w:ascii="Times New Roman" w:hAnsi="Times New Roman"/>
          <w:sz w:val="24"/>
          <w:szCs w:val="24"/>
        </w:rPr>
        <w:t xml:space="preserve"> használva (lásd a Használati útmutató “A segédeszköz öblítése” részét). Ne használja a fehér („45 ml” feliratú) </w:t>
      </w:r>
      <w:proofErr w:type="spellStart"/>
      <w:r w:rsidRPr="00F50649">
        <w:rPr>
          <w:rFonts w:ascii="Times New Roman" w:hAnsi="Times New Roman"/>
          <w:sz w:val="24"/>
          <w:szCs w:val="24"/>
        </w:rPr>
        <w:t>portot</w:t>
      </w:r>
      <w:proofErr w:type="spellEnd"/>
      <w:r w:rsidRPr="00F50649">
        <w:rPr>
          <w:rFonts w:ascii="Times New Roman" w:hAnsi="Times New Roman"/>
          <w:sz w:val="24"/>
          <w:szCs w:val="24"/>
        </w:rPr>
        <w:t xml:space="preserve"> </w:t>
      </w:r>
      <w:r w:rsidRPr="00F50649">
        <w:rPr>
          <w:rFonts w:ascii="Times New Roman" w:hAnsi="Times New Roman"/>
          <w:sz w:val="24"/>
          <w:szCs w:val="24"/>
        </w:rPr>
        <w:lastRenderedPageBreak/>
        <w:t>irrigáláshoz. Ha a katéter eltömődése a szilárd széklet következménye, a termék használatát abba kell hagyni.</w:t>
      </w:r>
    </w:p>
    <w:p w:rsidR="002C07DF" w:rsidRPr="00F50649" w:rsidRDefault="002C07DF" w:rsidP="00EE0D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 xml:space="preserve">10. Fokozottan figyeljen arra, hogy a kék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irrigációs</w:t>
      </w:r>
      <w:r w:rsidRPr="00250650">
        <w:rPr>
          <w:rFonts w:ascii="Times New Roman" w:hAnsi="Times New Roman"/>
          <w:b/>
          <w:bCs/>
          <w:color w:val="FF0000"/>
          <w:sz w:val="24"/>
          <w:szCs w:val="24"/>
          <w:lang w:eastAsia="zh-TW"/>
        </w:rPr>
        <w:t>/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zh-TW"/>
        </w:rPr>
        <w:t>gyógyszeradagoló</w:t>
      </w:r>
      <w:r w:rsidRPr="00D429D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50649">
        <w:rPr>
          <w:rFonts w:ascii="Times New Roman" w:hAnsi="Times New Roman"/>
          <w:sz w:val="24"/>
          <w:szCs w:val="24"/>
        </w:rPr>
        <w:t>portot</w:t>
      </w:r>
      <w:proofErr w:type="spellEnd"/>
      <w:r w:rsidRPr="00F50649">
        <w:rPr>
          <w:rFonts w:ascii="Times New Roman" w:hAnsi="Times New Roman"/>
          <w:sz w:val="24"/>
          <w:szCs w:val="24"/>
        </w:rPr>
        <w:t xml:space="preserve"> (7-1a ábra) csak irrigálásra vagy gyógyszeradagolásra alkalmazza. A fehér feltöltő </w:t>
      </w:r>
      <w:proofErr w:type="spellStart"/>
      <w:r w:rsidRPr="00F50649">
        <w:rPr>
          <w:rFonts w:ascii="Times New Roman" w:hAnsi="Times New Roman"/>
          <w:sz w:val="24"/>
          <w:szCs w:val="24"/>
        </w:rPr>
        <w:t>portot</w:t>
      </w:r>
      <w:proofErr w:type="spellEnd"/>
      <w:r w:rsidRPr="00F50649">
        <w:rPr>
          <w:rFonts w:ascii="Times New Roman" w:hAnsi="Times New Roman"/>
          <w:sz w:val="24"/>
          <w:szCs w:val="24"/>
        </w:rPr>
        <w:t xml:space="preserve"> („45 ml” feliratú, 7-1b ábra) ne használja irrigálásra vagy gyógyszer beadásra.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1. Ha"/>
        </w:smartTagPr>
        <w:r w:rsidRPr="00F50649">
          <w:rPr>
            <w:rFonts w:ascii="Times New Roman" w:hAnsi="Times New Roman"/>
            <w:sz w:val="24"/>
            <w:szCs w:val="24"/>
          </w:rPr>
          <w:t>11. Ha</w:t>
        </w:r>
      </w:smartTag>
      <w:r w:rsidRPr="00F50649">
        <w:rPr>
          <w:rFonts w:ascii="Times New Roman" w:hAnsi="Times New Roman"/>
          <w:sz w:val="24"/>
          <w:szCs w:val="24"/>
        </w:rPr>
        <w:t xml:space="preserve"> a beteg széklettartása, a széklet sűrűsége és gyakorisága normálissá kezd válni, hagyja abba a termék használatát.  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 xml:space="preserve">12. Amíg a beteg állapotának ellenőrzése rendszeres és szoros, a </w:t>
      </w:r>
      <w:r>
        <w:rPr>
          <w:rFonts w:ascii="Times New Roman" w:hAnsi="Times New Roman"/>
          <w:sz w:val="24"/>
          <w:szCs w:val="24"/>
        </w:rPr>
        <w:t xml:space="preserve">beteg felültethető rövid időtartamokra </w:t>
      </w:r>
      <w:r w:rsidRPr="00F50649">
        <w:rPr>
          <w:rFonts w:ascii="Times New Roman" w:hAnsi="Times New Roman"/>
          <w:sz w:val="24"/>
          <w:szCs w:val="24"/>
        </w:rPr>
        <w:t xml:space="preserve">például </w:t>
      </w:r>
      <w:proofErr w:type="spellStart"/>
      <w:r>
        <w:rPr>
          <w:rFonts w:ascii="Times New Roman" w:hAnsi="Times New Roman"/>
          <w:sz w:val="24"/>
          <w:szCs w:val="24"/>
        </w:rPr>
        <w:t>max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F50649">
        <w:rPr>
          <w:rFonts w:ascii="Times New Roman" w:hAnsi="Times New Roman"/>
          <w:sz w:val="24"/>
          <w:szCs w:val="24"/>
        </w:rPr>
        <w:t>2 órá</w:t>
      </w:r>
      <w:r>
        <w:rPr>
          <w:rFonts w:ascii="Times New Roman" w:hAnsi="Times New Roman"/>
          <w:sz w:val="24"/>
          <w:szCs w:val="24"/>
        </w:rPr>
        <w:t>ra</w:t>
      </w:r>
      <w:r w:rsidRPr="00F50649">
        <w:rPr>
          <w:rFonts w:ascii="Times New Roman" w:hAnsi="Times New Roman"/>
          <w:sz w:val="24"/>
          <w:szCs w:val="24"/>
        </w:rPr>
        <w:t xml:space="preserve"> a napi</w:t>
      </w:r>
      <w:r>
        <w:rPr>
          <w:rFonts w:ascii="Times New Roman" w:hAnsi="Times New Roman"/>
          <w:sz w:val="24"/>
          <w:szCs w:val="24"/>
        </w:rPr>
        <w:t xml:space="preserve"> ápolás</w:t>
      </w:r>
      <w:r w:rsidRPr="00F50649">
        <w:rPr>
          <w:rFonts w:ascii="Times New Roman" w:hAnsi="Times New Roman"/>
          <w:sz w:val="24"/>
          <w:szCs w:val="24"/>
        </w:rPr>
        <w:t xml:space="preserve"> részeként. A</w:t>
      </w:r>
      <w:r>
        <w:rPr>
          <w:rFonts w:ascii="Times New Roman" w:hAnsi="Times New Roman"/>
          <w:sz w:val="24"/>
          <w:szCs w:val="24"/>
        </w:rPr>
        <w:t>z ültetés ideje alatt</w:t>
      </w:r>
      <w:r w:rsidRPr="00F50649">
        <w:rPr>
          <w:rFonts w:ascii="Times New Roman" w:hAnsi="Times New Roman"/>
          <w:sz w:val="24"/>
          <w:szCs w:val="24"/>
        </w:rPr>
        <w:t xml:space="preserve"> re</w:t>
      </w:r>
      <w:r>
        <w:rPr>
          <w:rFonts w:ascii="Times New Roman" w:hAnsi="Times New Roman"/>
          <w:sz w:val="24"/>
          <w:szCs w:val="24"/>
        </w:rPr>
        <w:t>ndszeresen ellenőrizze, hogy a cső</w:t>
      </w:r>
      <w:r w:rsidRPr="00F50649">
        <w:rPr>
          <w:rFonts w:ascii="Times New Roman" w:hAnsi="Times New Roman"/>
          <w:sz w:val="24"/>
          <w:szCs w:val="24"/>
        </w:rPr>
        <w:t xml:space="preserve"> nincs-e akadályoztatva, a katéter nem törik-e meg és hogy nem alakul-e ki </w:t>
      </w:r>
      <w:r>
        <w:rPr>
          <w:rFonts w:ascii="Times New Roman" w:hAnsi="Times New Roman"/>
          <w:sz w:val="24"/>
          <w:szCs w:val="24"/>
        </w:rPr>
        <w:t xml:space="preserve">nyomási fekély </w:t>
      </w:r>
      <w:r w:rsidRPr="00F50649">
        <w:rPr>
          <w:rFonts w:ascii="Times New Roman" w:hAnsi="Times New Roman"/>
          <w:sz w:val="24"/>
          <w:szCs w:val="24"/>
        </w:rPr>
        <w:t xml:space="preserve">a végbélnyílás körül. Néhány beteg esetében </w:t>
      </w:r>
      <w:r>
        <w:rPr>
          <w:rFonts w:ascii="Times New Roman" w:hAnsi="Times New Roman"/>
          <w:sz w:val="24"/>
          <w:szCs w:val="24"/>
        </w:rPr>
        <w:t>az ültetés</w:t>
      </w:r>
      <w:r w:rsidRPr="00F50649">
        <w:rPr>
          <w:rFonts w:ascii="Times New Roman" w:hAnsi="Times New Roman"/>
          <w:sz w:val="24"/>
          <w:szCs w:val="24"/>
        </w:rPr>
        <w:t xml:space="preserve"> időtartama sokkal rövidebb kell, hogy legyen </w:t>
      </w:r>
      <w:r>
        <w:rPr>
          <w:rFonts w:ascii="Times New Roman" w:hAnsi="Times New Roman"/>
          <w:sz w:val="24"/>
          <w:szCs w:val="24"/>
        </w:rPr>
        <w:t>a nyomási fekély</w:t>
      </w:r>
      <w:r w:rsidRPr="00F50649">
        <w:rPr>
          <w:rFonts w:ascii="Times New Roman" w:hAnsi="Times New Roman"/>
          <w:sz w:val="24"/>
          <w:szCs w:val="24"/>
        </w:rPr>
        <w:t xml:space="preserve"> elkerülése érdekében, az orvosok figyelmét fel kell hívni erre az eshetőségre.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>14. Mint bármely végbélben használható segédeszköz használatakor, a következő kedvezőtlen események fordulhatnak elő: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>• Széklet szivárgás a termék körül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>• A végbél/végbélnyílás vérzése a végbél vagy végbélnyílás nyálkahártyájának nyomás hatására bekövetkező elhalása vagy fekélyesedése miatt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>• A végbélnyílás körüli bőr károsodása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>• A végbél záró izomzatának átmeneti elhalása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>• Fertőzés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>• Bélelzáródás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>• A bél perforációja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5. A"/>
        </w:smartTagPr>
        <w:r w:rsidRPr="00F50649">
          <w:rPr>
            <w:rFonts w:ascii="Times New Roman" w:hAnsi="Times New Roman"/>
            <w:sz w:val="24"/>
            <w:szCs w:val="24"/>
          </w:rPr>
          <w:t>15. A</w:t>
        </w:r>
      </w:smartTag>
      <w:r w:rsidRPr="00F50649">
        <w:rPr>
          <w:rFonts w:ascii="Times New Roman" w:hAnsi="Times New Roman"/>
          <w:sz w:val="24"/>
          <w:szCs w:val="24"/>
        </w:rPr>
        <w:t xml:space="preserve"> termék egyszer használatos, ismételt felhasználása nem ajánlott. Az ismételt felhasználás hozzájárulhat a fertőzés, keresztszennyeződés kockázatának növekedéséhez. Előfordulhat, hogy a termék fizikai tulajdonságai már nem lesznek megfelelőek a rendeltetésszerű használatra. </w:t>
      </w:r>
    </w:p>
    <w:p w:rsidR="002C07DF" w:rsidRDefault="002C07DF" w:rsidP="009B27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0649">
        <w:rPr>
          <w:rFonts w:ascii="Times New Roman" w:hAnsi="Times New Roman"/>
          <w:b/>
          <w:sz w:val="24"/>
          <w:szCs w:val="24"/>
        </w:rPr>
        <w:t>HASZNÁLATI UTASÍTÁS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0649">
        <w:rPr>
          <w:rFonts w:ascii="Times New Roman" w:hAnsi="Times New Roman"/>
          <w:b/>
          <w:sz w:val="24"/>
          <w:szCs w:val="24"/>
        </w:rPr>
        <w:t>A. A segédeszköz előkészítése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F50649">
          <w:rPr>
            <w:rFonts w:ascii="Times New Roman" w:hAnsi="Times New Roman"/>
            <w:sz w:val="24"/>
            <w:szCs w:val="24"/>
          </w:rPr>
          <w:t>1. A</w:t>
        </w:r>
      </w:smartTag>
      <w:r w:rsidRPr="00F50649">
        <w:rPr>
          <w:rFonts w:ascii="Times New Roman" w:hAnsi="Times New Roman"/>
          <w:sz w:val="24"/>
          <w:szCs w:val="24"/>
        </w:rPr>
        <w:t xml:space="preserve"> segédeszköz szetten kívül, kesztyűre és síkosítóra is szüksége lesz.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>2.</w:t>
      </w:r>
      <w:r w:rsidRPr="00F50649">
        <w:t xml:space="preserve"> </w:t>
      </w:r>
      <w:r w:rsidRPr="00F50649">
        <w:rPr>
          <w:rFonts w:ascii="Times New Roman" w:hAnsi="Times New Roman"/>
          <w:sz w:val="24"/>
          <w:szCs w:val="24"/>
        </w:rPr>
        <w:t>Bontsa ki a katétert hosszanti irányban és fektesse vízszintesen az ágyra, terítse el a székletgyűjtő zsákot az ágy lába felé.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>3. Biztosan csatlakoztassa a székletgyűjtő zsákot a katéter végén található csatlakozóhoz (3. ábra).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0649">
        <w:rPr>
          <w:rFonts w:ascii="Times New Roman" w:hAnsi="Times New Roman"/>
          <w:b/>
          <w:sz w:val="24"/>
          <w:szCs w:val="24"/>
        </w:rPr>
        <w:t>B. A beteg előkészítése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>1. Fektesse a beteget a bal oldalára; ha ez nem lehetséges, akkor helyezze úgy a beteget, hogy a végbeléhez hozzáférhessen.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 xml:space="preserve">2. Távolítson el mindenféle, a végbelében található eszközt a </w:t>
      </w:r>
      <w:proofErr w:type="spellStart"/>
      <w:r w:rsidRPr="00F50649">
        <w:rPr>
          <w:rFonts w:ascii="Times New Roman" w:hAnsi="Times New Roman"/>
          <w:sz w:val="24"/>
          <w:szCs w:val="24"/>
        </w:rPr>
        <w:t>Flexi-Seal</w:t>
      </w:r>
      <w:proofErr w:type="spellEnd"/>
      <w:r w:rsidRPr="00F50649">
        <w:rPr>
          <w:rFonts w:ascii="Times New Roman" w:hAnsi="Times New Roman"/>
          <w:sz w:val="24"/>
          <w:szCs w:val="24"/>
        </w:rPr>
        <w:t>® SIGNAL™ székletürítést szabályozó rendszer behelyezése előtt.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>3. Végezzen manuális végbél vizsgálatot az eszköz felhelyezhetőségének kiértékelésére.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0649">
        <w:rPr>
          <w:rFonts w:ascii="Times New Roman" w:hAnsi="Times New Roman"/>
          <w:b/>
          <w:sz w:val="24"/>
          <w:szCs w:val="24"/>
        </w:rPr>
        <w:t>C. A segédeszköz behelyezése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F50649">
          <w:rPr>
            <w:rFonts w:ascii="Times New Roman" w:hAnsi="Times New Roman"/>
            <w:sz w:val="24"/>
            <w:szCs w:val="24"/>
          </w:rPr>
          <w:t>1. A</w:t>
        </w:r>
      </w:smartTag>
      <w:r w:rsidRPr="00F50649">
        <w:rPr>
          <w:rFonts w:ascii="Times New Roman" w:hAnsi="Times New Roman"/>
          <w:sz w:val="24"/>
          <w:szCs w:val="24"/>
        </w:rPr>
        <w:t xml:space="preserve"> mellékelt fecskendőt használva távolítsa el a ballonban esetlegesen bennrekedt levegőt, úgy, hogy a fecskendőt a fehér („45 ml” feliratú) feltöltő </w:t>
      </w:r>
      <w:proofErr w:type="spellStart"/>
      <w:r w:rsidRPr="00F50649">
        <w:rPr>
          <w:rFonts w:ascii="Times New Roman" w:hAnsi="Times New Roman"/>
          <w:sz w:val="24"/>
          <w:szCs w:val="24"/>
        </w:rPr>
        <w:t>porthoz</w:t>
      </w:r>
      <w:proofErr w:type="spellEnd"/>
      <w:r w:rsidRPr="00F50649">
        <w:rPr>
          <w:rFonts w:ascii="Times New Roman" w:hAnsi="Times New Roman"/>
          <w:sz w:val="24"/>
          <w:szCs w:val="24"/>
        </w:rPr>
        <w:t xml:space="preserve"> illeszti, és kifelé húzza a fecskendő dugattyúját.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 xml:space="preserve">Húzza ki a fecskendőt, majd töltse fel 45 ml csapvízzel vagy sóoldattal és csatlakoztassa a katéter fehér feltöltő </w:t>
      </w:r>
      <w:proofErr w:type="spellStart"/>
      <w:r w:rsidRPr="00F50649">
        <w:rPr>
          <w:rFonts w:ascii="Times New Roman" w:hAnsi="Times New Roman"/>
          <w:sz w:val="24"/>
          <w:szCs w:val="24"/>
        </w:rPr>
        <w:t>portjához</w:t>
      </w:r>
      <w:proofErr w:type="spellEnd"/>
      <w:r w:rsidRPr="00F50649">
        <w:rPr>
          <w:rFonts w:ascii="Times New Roman" w:hAnsi="Times New Roman"/>
          <w:sz w:val="24"/>
          <w:szCs w:val="24"/>
        </w:rPr>
        <w:t xml:space="preserve">. 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>Illessze a síkosított kesztyűben lévő mutatóujját a kék ujj zsebbe a manuális irányítás érdekében a termék behelyezése során (az ujjzseb a helyzetjelző vonal fölött elhelyezkedik el.) (4. ábra)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>Kenje be a katéter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649">
        <w:rPr>
          <w:rFonts w:ascii="Times New Roman" w:hAnsi="Times New Roman"/>
          <w:sz w:val="24"/>
          <w:szCs w:val="24"/>
        </w:rPr>
        <w:t>ballon</w:t>
      </w:r>
      <w:r>
        <w:rPr>
          <w:rFonts w:ascii="Times New Roman" w:hAnsi="Times New Roman"/>
          <w:sz w:val="24"/>
          <w:szCs w:val="24"/>
        </w:rPr>
        <w:t xml:space="preserve"> felöli </w:t>
      </w:r>
      <w:r w:rsidRPr="00F50649">
        <w:rPr>
          <w:rFonts w:ascii="Times New Roman" w:hAnsi="Times New Roman"/>
          <w:sz w:val="24"/>
          <w:szCs w:val="24"/>
        </w:rPr>
        <w:t>végét síkosító zselével. Fogja meg a katétert és finoman illessze be a ballon véget a végbélnyílás záróizmán keresztül addig, amíg a ballon a külső farpofákon túl és a végbél boltozaton belülre kerül. Az ujját kiveheti vagy benn is tartható a ballon feltöltésének kezdetén.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>2. Töltse fel a ballont 45 ml vízzel vagy sóoldattal úgy, hogy lassan benyomja a fecskendő dugattyúját.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lastRenderedPageBreak/>
        <w:t>Az ujj kihúzása után a</w:t>
      </w:r>
      <w:r w:rsidRPr="00F50649">
        <w:t xml:space="preserve"> </w:t>
      </w:r>
      <w:r w:rsidRPr="00F50649">
        <w:rPr>
          <w:rFonts w:ascii="Times New Roman" w:hAnsi="Times New Roman"/>
          <w:sz w:val="24"/>
          <w:szCs w:val="24"/>
        </w:rPr>
        <w:t xml:space="preserve">SIGNAL™ kamra jelezni fogja, ha a ballon elérte az optimális feltöltöttség szintjét (5. ábra). Előfordulhat, hogy a SIGNAL™ kamra nem jelez, ha a végbélben nagy hely van. </w:t>
      </w:r>
      <w:r w:rsidRPr="00F50649">
        <w:rPr>
          <w:rFonts w:ascii="Times New Roman" w:hAnsi="Times New Roman"/>
          <w:b/>
          <w:sz w:val="24"/>
          <w:szCs w:val="24"/>
        </w:rPr>
        <w:t>Semmiképpen ne töltsön a ballonba 45ml-nél több folyadékot.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>Ha a SIGNAL™ kamra kevesebb, mint 30ml szintnél jelez, akkor vissza kell szívni a folyadékot és újra elhelyezni a ballont a végbél boltozatában.</w:t>
      </w:r>
      <w:r w:rsidRPr="00F50649">
        <w:rPr>
          <w:rFonts w:ascii="Times New Roman" w:hAnsi="Times New Roman"/>
        </w:rPr>
        <w:t xml:space="preserve"> Megigazítást követően töltse fel a ballont a már említett módon. </w:t>
      </w:r>
      <w:r w:rsidRPr="00F50649">
        <w:rPr>
          <w:rFonts w:ascii="Times New Roman" w:hAnsi="Times New Roman"/>
          <w:b/>
          <w:sz w:val="24"/>
          <w:szCs w:val="24"/>
        </w:rPr>
        <w:t>Ne töltsön a ballonba 45 ml-nél több folyadékot.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 xml:space="preserve">3. Távolítsa el a fecskendőt a feltöltő </w:t>
      </w:r>
      <w:proofErr w:type="spellStart"/>
      <w:r w:rsidRPr="00F50649">
        <w:rPr>
          <w:rFonts w:ascii="Times New Roman" w:hAnsi="Times New Roman"/>
          <w:sz w:val="24"/>
          <w:szCs w:val="24"/>
        </w:rPr>
        <w:t>portr</w:t>
      </w:r>
      <w:r>
        <w:rPr>
          <w:rFonts w:ascii="Times New Roman" w:hAnsi="Times New Roman"/>
          <w:sz w:val="24"/>
          <w:szCs w:val="24"/>
        </w:rPr>
        <w:t>ól</w:t>
      </w:r>
      <w:proofErr w:type="spellEnd"/>
      <w:r>
        <w:rPr>
          <w:rFonts w:ascii="Times New Roman" w:hAnsi="Times New Roman"/>
          <w:sz w:val="24"/>
          <w:szCs w:val="24"/>
        </w:rPr>
        <w:t>, és ﬁ</w:t>
      </w:r>
      <w:proofErr w:type="spellStart"/>
      <w:r>
        <w:rPr>
          <w:rFonts w:ascii="Times New Roman" w:hAnsi="Times New Roman"/>
          <w:sz w:val="24"/>
          <w:szCs w:val="24"/>
        </w:rPr>
        <w:t>noman</w:t>
      </w:r>
      <w:proofErr w:type="spellEnd"/>
      <w:r>
        <w:rPr>
          <w:rFonts w:ascii="Times New Roman" w:hAnsi="Times New Roman"/>
          <w:sz w:val="24"/>
          <w:szCs w:val="24"/>
        </w:rPr>
        <w:t xml:space="preserve"> húzza meg a puha </w:t>
      </w:r>
      <w:r w:rsidRPr="00F50649">
        <w:rPr>
          <w:rFonts w:ascii="Times New Roman" w:hAnsi="Times New Roman"/>
          <w:sz w:val="24"/>
          <w:szCs w:val="24"/>
        </w:rPr>
        <w:t>katétert azért, hogy ellenőrizze, a ballon biztosan a végbélben van, és a végbél boltozatán belül helyezkedik el (6. ábra).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 xml:space="preserve">4. Hosszában helyezze el a flexibilis katétert a beteg lába mentén elkerülve annak megtörését és az eldugulást. </w:t>
      </w:r>
      <w:r>
        <w:rPr>
          <w:rFonts w:ascii="Times New Roman" w:hAnsi="Times New Roman"/>
          <w:sz w:val="24"/>
          <w:szCs w:val="24"/>
        </w:rPr>
        <w:t>Figyeljen a helyzetjelző vonal helyzetére</w:t>
      </w:r>
      <w:r w:rsidRPr="00F50649">
        <w:rPr>
          <w:rFonts w:ascii="Times New Roman" w:hAnsi="Times New Roman"/>
          <w:sz w:val="24"/>
          <w:szCs w:val="24"/>
        </w:rPr>
        <w:t xml:space="preserve"> a beteg végbélnyílásá</w:t>
      </w:r>
      <w:r>
        <w:rPr>
          <w:rFonts w:ascii="Times New Roman" w:hAnsi="Times New Roman"/>
          <w:sz w:val="24"/>
          <w:szCs w:val="24"/>
        </w:rPr>
        <w:t>hoz képes</w:t>
      </w:r>
      <w:r w:rsidRPr="00F50649">
        <w:rPr>
          <w:rFonts w:ascii="Times New Roman" w:hAnsi="Times New Roman"/>
          <w:sz w:val="24"/>
          <w:szCs w:val="24"/>
        </w:rPr>
        <w:t xml:space="preserve">t. Rendszeresen figyelje a helyzetjelző vonal helyének változását, mely jelzés segítségével meghatározható a beteg végbelében lévő székletvisszatartó ballon mozgása. Ez jelezheti a ballon vagy a segédeszköz ismételt behelyezésének szükségességét. Az </w:t>
      </w:r>
      <w:r w:rsidRPr="0091150E">
        <w:rPr>
          <w:rFonts w:ascii="Times New Roman" w:hAnsi="Times New Roman"/>
          <w:sz w:val="24"/>
          <w:szCs w:val="24"/>
        </w:rPr>
        <w:t xml:space="preserve">eszköz kicsúszása esetén </w:t>
      </w:r>
      <w:r w:rsidRPr="00F50649">
        <w:rPr>
          <w:rFonts w:ascii="Times New Roman" w:hAnsi="Times New Roman"/>
          <w:sz w:val="24"/>
          <w:szCs w:val="24"/>
        </w:rPr>
        <w:t>teljesen eressze le a ballont, mossa ki a katéter ballon</w:t>
      </w:r>
      <w:r>
        <w:rPr>
          <w:rFonts w:ascii="Times New Roman" w:hAnsi="Times New Roman"/>
          <w:sz w:val="24"/>
          <w:szCs w:val="24"/>
        </w:rPr>
        <w:t xml:space="preserve"> felöli</w:t>
      </w:r>
      <w:r w:rsidRPr="00F50649">
        <w:rPr>
          <w:rFonts w:ascii="Times New Roman" w:hAnsi="Times New Roman"/>
          <w:sz w:val="24"/>
          <w:szCs w:val="24"/>
        </w:rPr>
        <w:t xml:space="preserve"> végét és helyezze vissza az eszközt „A segédeszköz behelyezése” pont instrukciói szerint. A visszahelyezés előtt meg kell vizsgálni, hogy nincs-e széklet a végbélben. Ha a kicsúszás több mint háromszor előfordul</w:t>
      </w:r>
      <w:r>
        <w:rPr>
          <w:rFonts w:ascii="Times New Roman" w:hAnsi="Times New Roman"/>
          <w:sz w:val="24"/>
          <w:szCs w:val="24"/>
        </w:rPr>
        <w:t>,</w:t>
      </w:r>
      <w:r w:rsidRPr="00F50649">
        <w:rPr>
          <w:rFonts w:ascii="Times New Roman" w:hAnsi="Times New Roman"/>
          <w:sz w:val="24"/>
          <w:szCs w:val="24"/>
        </w:rPr>
        <w:t xml:space="preserve"> megfontolandó a termék további használata.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>5. Akassza fel a zsákot a szíjánál egy, a beteg szintjénél alacsonyabb helyre az ágy oldalánál.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0649">
        <w:rPr>
          <w:rFonts w:ascii="Times New Roman" w:hAnsi="Times New Roman"/>
          <w:b/>
          <w:sz w:val="24"/>
          <w:szCs w:val="24"/>
        </w:rPr>
        <w:t>D. A segédeszköz öblítése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07DF" w:rsidRPr="00F50649" w:rsidRDefault="002C07DF" w:rsidP="00B224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 xml:space="preserve">A szilikon katétert öblítheti úgy, hogy a fecskendőt szobahőmérsékletű csapvízzel tölti fel, és a kék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irrigációs</w:t>
      </w:r>
      <w:r w:rsidRPr="00250650">
        <w:rPr>
          <w:rFonts w:ascii="Times New Roman" w:hAnsi="Times New Roman"/>
          <w:b/>
          <w:bCs/>
          <w:color w:val="FF0000"/>
          <w:sz w:val="24"/>
          <w:szCs w:val="24"/>
          <w:lang w:eastAsia="zh-TW"/>
        </w:rPr>
        <w:t>/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zh-TW"/>
        </w:rPr>
        <w:t xml:space="preserve">gyógyszeradagoló </w:t>
      </w:r>
      <w:proofErr w:type="spellStart"/>
      <w:r w:rsidRPr="00F50649">
        <w:rPr>
          <w:rFonts w:ascii="Times New Roman" w:hAnsi="Times New Roman"/>
          <w:sz w:val="24"/>
          <w:szCs w:val="24"/>
        </w:rPr>
        <w:t>portot</w:t>
      </w:r>
      <w:proofErr w:type="spellEnd"/>
      <w:r w:rsidRPr="00F50649">
        <w:rPr>
          <w:rFonts w:ascii="Times New Roman" w:hAnsi="Times New Roman"/>
          <w:sz w:val="24"/>
          <w:szCs w:val="24"/>
        </w:rPr>
        <w:t xml:space="preserve"> (</w:t>
      </w:r>
      <w:r w:rsidRPr="00250650">
        <w:rPr>
          <w:rFonts w:ascii="Times New Roman" w:hAnsi="Times New Roman"/>
          <w:b/>
          <w:bCs/>
          <w:color w:val="FF0000"/>
          <w:sz w:val="24"/>
          <w:szCs w:val="24"/>
        </w:rPr>
        <w:t>“IRRIG./</w:t>
      </w:r>
      <w:proofErr w:type="spellStart"/>
      <w:r w:rsidRPr="00250650">
        <w:rPr>
          <w:rFonts w:ascii="Times New Roman" w:hAnsi="Times New Roman"/>
          <w:b/>
          <w:bCs/>
          <w:color w:val="FF0000"/>
          <w:sz w:val="24"/>
          <w:szCs w:val="24"/>
        </w:rPr>
        <w:t>Rx</w:t>
      </w:r>
      <w:proofErr w:type="spellEnd"/>
      <w:r w:rsidRPr="00250650">
        <w:rPr>
          <w:rFonts w:ascii="Times New Roman" w:hAnsi="Times New Roman"/>
          <w:b/>
          <w:bCs/>
          <w:color w:val="FF0000"/>
          <w:sz w:val="24"/>
          <w:szCs w:val="24"/>
        </w:rPr>
        <w:t>”</w:t>
      </w:r>
      <w:r w:rsidRPr="00D429D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50649">
        <w:rPr>
          <w:rFonts w:ascii="Times New Roman" w:hAnsi="Times New Roman"/>
          <w:sz w:val="24"/>
          <w:szCs w:val="24"/>
        </w:rPr>
        <w:t xml:space="preserve">jelzésű, 7-1a ábra) a fecskendőhöz csatlakoztatja, majd benyomja a fecskendő dugattyúját. Figyeljen rá, hogy a kék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irrigációs</w:t>
      </w:r>
      <w:r w:rsidRPr="00250650">
        <w:rPr>
          <w:rFonts w:ascii="Times New Roman" w:hAnsi="Times New Roman"/>
          <w:b/>
          <w:bCs/>
          <w:color w:val="FF0000"/>
          <w:sz w:val="24"/>
          <w:szCs w:val="24"/>
          <w:lang w:eastAsia="zh-TW"/>
        </w:rPr>
        <w:t>/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zh-TW"/>
        </w:rPr>
        <w:t>gyógyszeradagoló</w:t>
      </w:r>
      <w:r w:rsidRPr="00F50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649">
        <w:rPr>
          <w:rFonts w:ascii="Times New Roman" w:hAnsi="Times New Roman"/>
          <w:sz w:val="24"/>
          <w:szCs w:val="24"/>
        </w:rPr>
        <w:t>portot</w:t>
      </w:r>
      <w:proofErr w:type="spellEnd"/>
      <w:r w:rsidRPr="00F50649">
        <w:rPr>
          <w:rFonts w:ascii="Times New Roman" w:hAnsi="Times New Roman"/>
          <w:sz w:val="24"/>
          <w:szCs w:val="24"/>
        </w:rPr>
        <w:t xml:space="preserve"> csak a termék öblítésére használja! Ne használja öblítésre a fehér („45 ml” feliratú, 7-1b ábra) feltöltő </w:t>
      </w:r>
      <w:proofErr w:type="spellStart"/>
      <w:r w:rsidRPr="00F50649">
        <w:rPr>
          <w:rFonts w:ascii="Times New Roman" w:hAnsi="Times New Roman"/>
          <w:sz w:val="24"/>
          <w:szCs w:val="24"/>
        </w:rPr>
        <w:t>portot</w:t>
      </w:r>
      <w:proofErr w:type="spellEnd"/>
      <w:r w:rsidRPr="00F50649">
        <w:rPr>
          <w:rFonts w:ascii="Times New Roman" w:hAnsi="Times New Roman"/>
          <w:sz w:val="24"/>
          <w:szCs w:val="24"/>
        </w:rPr>
        <w:t>, mert ez a székletvisszatartó ballon túltöltéséhez vezethet, így az eszköz öblítése nem lesz megfelelő. Ismételje meg ezt az öblítés</w:t>
      </w:r>
      <w:r>
        <w:rPr>
          <w:rFonts w:ascii="Times New Roman" w:hAnsi="Times New Roman"/>
          <w:sz w:val="24"/>
          <w:szCs w:val="24"/>
        </w:rPr>
        <w:t>t</w:t>
      </w:r>
      <w:r w:rsidRPr="00F50649">
        <w:rPr>
          <w:rFonts w:ascii="Times New Roman" w:hAnsi="Times New Roman"/>
          <w:sz w:val="24"/>
          <w:szCs w:val="24"/>
        </w:rPr>
        <w:t xml:space="preserve"> annyiszor, ahányszor a termék megfelelő funkciójának fenntartásához ez szükséges. A termék kiöblítése a fent leírtaknak megfelelően egy lehetséges mód a széklet székletgyűjtő zsákba történő akadálymentes áramlásának elősegítésére. Ha a vízzel történő ismételt öblítés során sem javul a széklet áramlása a katéteren keresztül, akkor a terméket meg kell vizsgálni annak megállapítására, hogy nincs-e </w:t>
      </w:r>
      <w:r>
        <w:rPr>
          <w:rFonts w:ascii="Times New Roman" w:hAnsi="Times New Roman"/>
          <w:sz w:val="24"/>
          <w:szCs w:val="24"/>
        </w:rPr>
        <w:t xml:space="preserve">benne </w:t>
      </w:r>
      <w:r w:rsidRPr="00F50649">
        <w:rPr>
          <w:rFonts w:ascii="Times New Roman" w:hAnsi="Times New Roman"/>
          <w:sz w:val="24"/>
          <w:szCs w:val="24"/>
        </w:rPr>
        <w:t>külső akadály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649">
        <w:rPr>
          <w:rFonts w:ascii="Times New Roman" w:hAnsi="Times New Roman"/>
          <w:sz w:val="24"/>
          <w:szCs w:val="24"/>
        </w:rPr>
        <w:t>(testrész</w:t>
      </w:r>
      <w:r>
        <w:rPr>
          <w:rFonts w:ascii="Times New Roman" w:hAnsi="Times New Roman"/>
          <w:sz w:val="24"/>
          <w:szCs w:val="24"/>
        </w:rPr>
        <w:t xml:space="preserve"> vagy a termék</w:t>
      </w:r>
      <w:r w:rsidRPr="00F50649">
        <w:rPr>
          <w:rFonts w:ascii="Times New Roman" w:hAnsi="Times New Roman"/>
          <w:sz w:val="24"/>
          <w:szCs w:val="24"/>
        </w:rPr>
        <w:t xml:space="preserve"> egyik alkotórészének darabja</w:t>
      </w:r>
      <w:r>
        <w:rPr>
          <w:rFonts w:ascii="Times New Roman" w:hAnsi="Times New Roman"/>
          <w:sz w:val="24"/>
          <w:szCs w:val="24"/>
        </w:rPr>
        <w:t xml:space="preserve"> általi nyomódás</w:t>
      </w:r>
      <w:r w:rsidRPr="00F506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649">
        <w:rPr>
          <w:rFonts w:ascii="Times New Roman" w:hAnsi="Times New Roman"/>
          <w:sz w:val="24"/>
          <w:szCs w:val="24"/>
        </w:rPr>
        <w:t>hasmenésből visszamaradó széklet). Ha nem ta</w:t>
      </w:r>
      <w:r>
        <w:rPr>
          <w:rFonts w:ascii="Times New Roman" w:hAnsi="Times New Roman"/>
          <w:sz w:val="24"/>
          <w:szCs w:val="24"/>
        </w:rPr>
        <w:t>lálja a termék eldugulásának oká</w:t>
      </w:r>
      <w:r w:rsidRPr="00F50649">
        <w:rPr>
          <w:rFonts w:ascii="Times New Roman" w:hAnsi="Times New Roman"/>
          <w:sz w:val="24"/>
          <w:szCs w:val="24"/>
        </w:rPr>
        <w:t>t,</w:t>
      </w:r>
      <w:r>
        <w:rPr>
          <w:rFonts w:ascii="Times New Roman" w:hAnsi="Times New Roman"/>
          <w:sz w:val="24"/>
          <w:szCs w:val="24"/>
        </w:rPr>
        <w:t xml:space="preserve"> függessze fel</w:t>
      </w:r>
      <w:r w:rsidRPr="00F50649">
        <w:rPr>
          <w:rFonts w:ascii="Times New Roman" w:hAnsi="Times New Roman"/>
          <w:sz w:val="24"/>
          <w:szCs w:val="24"/>
        </w:rPr>
        <w:t xml:space="preserve"> a termék használatát.  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0649">
        <w:rPr>
          <w:rFonts w:ascii="Times New Roman" w:hAnsi="Times New Roman"/>
          <w:b/>
          <w:sz w:val="24"/>
          <w:szCs w:val="24"/>
        </w:rPr>
        <w:t>E. A termék kezelése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 xml:space="preserve">Szükség szerint cserélje a székletgyűjtő zsákot. </w:t>
      </w:r>
      <w:r>
        <w:rPr>
          <w:rFonts w:ascii="Times New Roman" w:hAnsi="Times New Roman"/>
          <w:sz w:val="24"/>
          <w:szCs w:val="24"/>
        </w:rPr>
        <w:t>A</w:t>
      </w:r>
      <w:r w:rsidRPr="00F50649">
        <w:rPr>
          <w:rFonts w:ascii="Times New Roman" w:hAnsi="Times New Roman"/>
          <w:sz w:val="24"/>
          <w:szCs w:val="24"/>
        </w:rPr>
        <w:t>z intézmény egészségügyi termékekre vonatkozó hulladékkezelési protokollja szerint</w:t>
      </w:r>
      <w:r>
        <w:rPr>
          <w:rFonts w:ascii="Times New Roman" w:hAnsi="Times New Roman"/>
          <w:sz w:val="24"/>
          <w:szCs w:val="24"/>
        </w:rPr>
        <w:t xml:space="preserve"> dobja ki a zsákot</w:t>
      </w:r>
      <w:r w:rsidRPr="00F50649">
        <w:rPr>
          <w:rFonts w:ascii="Times New Roman" w:hAnsi="Times New Roman"/>
          <w:sz w:val="24"/>
          <w:szCs w:val="24"/>
        </w:rPr>
        <w:t>. Figyelje gyakran a terméket a megtörés, szilárd székletösszetevők vagy a külső nyomás hatására történő esetleges eldugulás miatt.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07DF" w:rsidRPr="00B224A5" w:rsidRDefault="002C07DF" w:rsidP="00B224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0649">
        <w:rPr>
          <w:rFonts w:ascii="Times New Roman" w:hAnsi="Times New Roman"/>
          <w:b/>
          <w:sz w:val="24"/>
          <w:szCs w:val="24"/>
        </w:rPr>
        <w:t>F. Gyógyszer adagolása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24A5">
        <w:rPr>
          <w:rFonts w:ascii="Times New Roman" w:hAnsi="Times New Roman"/>
          <w:b/>
          <w:bCs/>
          <w:color w:val="FF0000"/>
          <w:sz w:val="24"/>
          <w:szCs w:val="24"/>
        </w:rPr>
        <w:t>(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Az orvosnak ellenőri</w:t>
      </w:r>
      <w:r w:rsidRPr="00B224A5">
        <w:rPr>
          <w:rFonts w:ascii="Times New Roman" w:hAnsi="Times New Roman"/>
          <w:b/>
          <w:bCs/>
          <w:color w:val="FF0000"/>
          <w:sz w:val="24"/>
          <w:szCs w:val="24"/>
        </w:rPr>
        <w:t>znie kell az adagolást).</w:t>
      </w:r>
      <w:r w:rsidRPr="00B224A5">
        <w:rPr>
          <w:b/>
          <w:bCs/>
          <w:color w:val="000000"/>
        </w:rPr>
        <w:t> 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>1. Csatlakoztassa a mellékelt fecskendőt és öblítse át az irrigáló vezetéket 10 ml vízzel.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>2. Készítsen elő egy új fecskendőt az előírt gyógyszerrel.</w:t>
      </w:r>
    </w:p>
    <w:p w:rsidR="002C07DF" w:rsidRPr="00F50649" w:rsidRDefault="002C07DF" w:rsidP="005D00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 xml:space="preserve">Helyezze a </w:t>
      </w:r>
      <w:proofErr w:type="spellStart"/>
      <w:r>
        <w:rPr>
          <w:rFonts w:ascii="Times New Roman" w:hAnsi="Times New Roman"/>
          <w:sz w:val="24"/>
          <w:szCs w:val="24"/>
        </w:rPr>
        <w:t>zárókapcsot</w:t>
      </w:r>
      <w:proofErr w:type="spellEnd"/>
      <w:r w:rsidRPr="00F50649">
        <w:rPr>
          <w:rFonts w:ascii="Times New Roman" w:hAnsi="Times New Roman"/>
          <w:sz w:val="24"/>
          <w:szCs w:val="24"/>
        </w:rPr>
        <w:t xml:space="preserve"> lazán a katéterre a fekete jelzővonalhoz. Csatlakoztassa a fecskendőt a kék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irrigációs</w:t>
      </w:r>
      <w:r w:rsidRPr="00250650">
        <w:rPr>
          <w:rFonts w:ascii="Times New Roman" w:hAnsi="Times New Roman"/>
          <w:b/>
          <w:bCs/>
          <w:color w:val="FF0000"/>
          <w:sz w:val="24"/>
          <w:szCs w:val="24"/>
          <w:lang w:eastAsia="zh-TW"/>
        </w:rPr>
        <w:t>/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zh-TW"/>
        </w:rPr>
        <w:t>gyógyszeradagoló</w:t>
      </w:r>
      <w:r w:rsidRPr="00F50649">
        <w:rPr>
          <w:rFonts w:ascii="Times New Roman" w:hAnsi="Times New Roman"/>
          <w:sz w:val="24"/>
          <w:szCs w:val="24"/>
        </w:rPr>
        <w:t xml:space="preserve"> (</w:t>
      </w:r>
      <w:r w:rsidRPr="00250650">
        <w:rPr>
          <w:rFonts w:ascii="Times New Roman" w:hAnsi="Times New Roman"/>
          <w:b/>
          <w:bCs/>
          <w:color w:val="FF0000"/>
          <w:sz w:val="24"/>
          <w:szCs w:val="24"/>
        </w:rPr>
        <w:t>“IRRIG./</w:t>
      </w:r>
      <w:proofErr w:type="spellStart"/>
      <w:r w:rsidRPr="00250650">
        <w:rPr>
          <w:rFonts w:ascii="Times New Roman" w:hAnsi="Times New Roman"/>
          <w:b/>
          <w:bCs/>
          <w:color w:val="FF0000"/>
          <w:sz w:val="24"/>
          <w:szCs w:val="24"/>
        </w:rPr>
        <w:t>Rx</w:t>
      </w:r>
      <w:proofErr w:type="spellEnd"/>
      <w:r w:rsidRPr="00250650">
        <w:rPr>
          <w:rFonts w:ascii="Times New Roman" w:hAnsi="Times New Roman"/>
          <w:b/>
          <w:bCs/>
          <w:color w:val="FF0000"/>
          <w:sz w:val="24"/>
          <w:szCs w:val="24"/>
        </w:rPr>
        <w:t>”</w:t>
      </w:r>
      <w:r w:rsidRPr="00D429D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50649">
        <w:rPr>
          <w:rFonts w:ascii="Times New Roman" w:hAnsi="Times New Roman"/>
          <w:sz w:val="24"/>
          <w:szCs w:val="24"/>
        </w:rPr>
        <w:t xml:space="preserve">jelzésű, 7-1a ábra) </w:t>
      </w:r>
      <w:proofErr w:type="spellStart"/>
      <w:r w:rsidRPr="00F50649">
        <w:rPr>
          <w:rFonts w:ascii="Times New Roman" w:hAnsi="Times New Roman"/>
          <w:sz w:val="24"/>
          <w:szCs w:val="24"/>
        </w:rPr>
        <w:t>porthoz</w:t>
      </w:r>
      <w:proofErr w:type="spellEnd"/>
      <w:r w:rsidRPr="00F50649">
        <w:rPr>
          <w:rFonts w:ascii="Times New Roman" w:hAnsi="Times New Roman"/>
          <w:sz w:val="24"/>
          <w:szCs w:val="24"/>
        </w:rPr>
        <w:t xml:space="preserve"> és adagolja a gyógyszert. Fokozottan figyeljen, hogy a kék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irrigációs</w:t>
      </w:r>
      <w:r w:rsidRPr="00250650">
        <w:rPr>
          <w:rFonts w:ascii="Times New Roman" w:hAnsi="Times New Roman"/>
          <w:b/>
          <w:bCs/>
          <w:color w:val="FF0000"/>
          <w:sz w:val="24"/>
          <w:szCs w:val="24"/>
          <w:lang w:eastAsia="zh-TW"/>
        </w:rPr>
        <w:t>/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zh-TW"/>
        </w:rPr>
        <w:t>gyógyszeradagoló</w:t>
      </w:r>
      <w:r w:rsidRPr="00F50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649">
        <w:rPr>
          <w:rFonts w:ascii="Times New Roman" w:hAnsi="Times New Roman"/>
          <w:sz w:val="24"/>
          <w:szCs w:val="24"/>
        </w:rPr>
        <w:t>portot</w:t>
      </w:r>
      <w:proofErr w:type="spellEnd"/>
      <w:r w:rsidRPr="00F50649">
        <w:rPr>
          <w:rFonts w:ascii="Times New Roman" w:hAnsi="Times New Roman"/>
          <w:sz w:val="24"/>
          <w:szCs w:val="24"/>
        </w:rPr>
        <w:t xml:space="preserve"> csak gyógyszer adagolására használja. Ne adagoljon gyógyszer</w:t>
      </w:r>
      <w:r>
        <w:rPr>
          <w:rFonts w:ascii="Times New Roman" w:hAnsi="Times New Roman"/>
          <w:sz w:val="24"/>
          <w:szCs w:val="24"/>
        </w:rPr>
        <w:t>t</w:t>
      </w:r>
      <w:r w:rsidRPr="00F50649">
        <w:rPr>
          <w:rFonts w:ascii="Times New Roman" w:hAnsi="Times New Roman"/>
          <w:sz w:val="24"/>
          <w:szCs w:val="24"/>
        </w:rPr>
        <w:t xml:space="preserve"> a fehér feltöltő </w:t>
      </w:r>
      <w:proofErr w:type="spellStart"/>
      <w:r w:rsidRPr="00F50649">
        <w:rPr>
          <w:rFonts w:ascii="Times New Roman" w:hAnsi="Times New Roman"/>
          <w:sz w:val="24"/>
          <w:szCs w:val="24"/>
        </w:rPr>
        <w:t>porton</w:t>
      </w:r>
      <w:proofErr w:type="spellEnd"/>
      <w:r w:rsidRPr="00F50649">
        <w:rPr>
          <w:rFonts w:ascii="Times New Roman" w:hAnsi="Times New Roman"/>
          <w:sz w:val="24"/>
          <w:szCs w:val="24"/>
        </w:rPr>
        <w:t xml:space="preserve"> („45 ml” feliratú, 7-1b ábra) keresztül, mert ez a székletvisszatartó ballont túltöltéséhez vezethet és a beteg </w:t>
      </w:r>
      <w:r>
        <w:rPr>
          <w:rFonts w:ascii="Times New Roman" w:hAnsi="Times New Roman"/>
          <w:sz w:val="24"/>
          <w:szCs w:val="24"/>
        </w:rPr>
        <w:t>gyógyszerellátása nem lesz megfelelő.</w:t>
      </w:r>
      <w:r w:rsidRPr="00F50649">
        <w:rPr>
          <w:rFonts w:ascii="Times New Roman" w:hAnsi="Times New Roman"/>
          <w:sz w:val="24"/>
          <w:szCs w:val="24"/>
        </w:rPr>
        <w:t xml:space="preserve"> </w:t>
      </w:r>
    </w:p>
    <w:p w:rsidR="002C07DF" w:rsidRPr="00F50649" w:rsidRDefault="002C07DF" w:rsidP="008545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>3. A gyógyszer végbélbe jutásának biztosítására öblítse át az irrigációs vezetéket legalább 50 ml folyadékkal. Sz</w:t>
      </w:r>
      <w:r>
        <w:rPr>
          <w:rFonts w:ascii="Times New Roman" w:hAnsi="Times New Roman"/>
          <w:sz w:val="24"/>
          <w:szCs w:val="24"/>
        </w:rPr>
        <w:t xml:space="preserve">orítsa a </w:t>
      </w:r>
      <w:proofErr w:type="spellStart"/>
      <w:r>
        <w:rPr>
          <w:rFonts w:ascii="Times New Roman" w:hAnsi="Times New Roman"/>
          <w:sz w:val="24"/>
          <w:szCs w:val="24"/>
        </w:rPr>
        <w:t>zárókapcsot</w:t>
      </w:r>
      <w:proofErr w:type="spellEnd"/>
      <w:r w:rsidRPr="00F50649">
        <w:rPr>
          <w:rFonts w:ascii="Times New Roman" w:hAnsi="Times New Roman"/>
          <w:sz w:val="24"/>
          <w:szCs w:val="24"/>
        </w:rPr>
        <w:t xml:space="preserve"> a katéter</w:t>
      </w:r>
      <w:r>
        <w:rPr>
          <w:rFonts w:ascii="Times New Roman" w:hAnsi="Times New Roman"/>
          <w:sz w:val="24"/>
          <w:szCs w:val="24"/>
        </w:rPr>
        <w:t>r</w:t>
      </w:r>
      <w:r w:rsidRPr="00F5064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a</w:t>
      </w:r>
      <w:r w:rsidRPr="00F50649">
        <w:rPr>
          <w:rFonts w:ascii="Times New Roman" w:hAnsi="Times New Roman"/>
          <w:sz w:val="24"/>
          <w:szCs w:val="24"/>
        </w:rPr>
        <w:t>z átfolyás megakadályozására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4C16">
        <w:rPr>
          <w:rFonts w:ascii="Times New Roman" w:hAnsi="Times New Roman"/>
          <w:color w:val="FF0000"/>
          <w:sz w:val="24"/>
          <w:szCs w:val="24"/>
        </w:rPr>
        <w:t>(</w:t>
      </w:r>
      <w:r>
        <w:rPr>
          <w:rFonts w:ascii="Times New Roman" w:hAnsi="Times New Roman"/>
          <w:color w:val="FF0000"/>
          <w:sz w:val="24"/>
          <w:szCs w:val="24"/>
        </w:rPr>
        <w:t xml:space="preserve">győződjön meg róla, hogy a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lastRenderedPageBreak/>
        <w:t>zárókapocs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megfelelően zárja a katétert; a jó záródás érdekében két kezének hüvelyk- és mutatóujjával nyomja össze szorosan a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zárókapcsot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Végezze a gyógyszer adagolását az orvos által előírt ideig</w:t>
      </w:r>
      <w:r w:rsidRPr="00F50649">
        <w:rPr>
          <w:rFonts w:ascii="Times New Roman" w:hAnsi="Times New Roman"/>
          <w:sz w:val="24"/>
          <w:szCs w:val="24"/>
        </w:rPr>
        <w:t>.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 xml:space="preserve">4. Távolítsa el a </w:t>
      </w:r>
      <w:proofErr w:type="spellStart"/>
      <w:r>
        <w:rPr>
          <w:rFonts w:ascii="Times New Roman" w:hAnsi="Times New Roman"/>
          <w:sz w:val="24"/>
          <w:szCs w:val="24"/>
        </w:rPr>
        <w:t>zárókapcsot</w:t>
      </w:r>
      <w:proofErr w:type="spellEnd"/>
      <w:r w:rsidRPr="00F50649">
        <w:rPr>
          <w:rFonts w:ascii="Times New Roman" w:hAnsi="Times New Roman"/>
          <w:sz w:val="24"/>
          <w:szCs w:val="24"/>
        </w:rPr>
        <w:t>. Csatlakoztasson egy új fecskendőt és öblítse át az irrigáló vezetéket 10 ml vízzel. Dobja ki a fecskendőt az intézményi előírásoknak megfelelően.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0649">
        <w:rPr>
          <w:rFonts w:ascii="Times New Roman" w:hAnsi="Times New Roman"/>
          <w:b/>
          <w:sz w:val="24"/>
          <w:szCs w:val="24"/>
        </w:rPr>
        <w:t>G. Mintavételezés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 xml:space="preserve">A katéterből történő mintavételhez nyissa ki a mintavételi port kupakját. Nyomja a </w:t>
      </w:r>
      <w:proofErr w:type="spellStart"/>
      <w:r w:rsidRPr="00F50649">
        <w:rPr>
          <w:rFonts w:ascii="Times New Roman" w:hAnsi="Times New Roman"/>
          <w:sz w:val="24"/>
          <w:szCs w:val="24"/>
        </w:rPr>
        <w:t>Luer-lock</w:t>
      </w:r>
      <w:proofErr w:type="spellEnd"/>
      <w:r w:rsidRPr="00F50649">
        <w:rPr>
          <w:rFonts w:ascii="Times New Roman" w:hAnsi="Times New Roman"/>
          <w:sz w:val="24"/>
          <w:szCs w:val="24"/>
        </w:rPr>
        <w:t xml:space="preserve"> fecskendő hegyét a mintavételi port résén keresztül, hogy a katéter belsejéhez hozzáférjen. Húzza ki a fecskendő dugóját a mintavételhez. </w:t>
      </w:r>
      <w:r>
        <w:rPr>
          <w:rFonts w:ascii="Times New Roman" w:hAnsi="Times New Roman"/>
          <w:sz w:val="24"/>
          <w:szCs w:val="24"/>
        </w:rPr>
        <w:t>Vegye</w:t>
      </w:r>
      <w:r w:rsidRPr="00F50649">
        <w:rPr>
          <w:rFonts w:ascii="Times New Roman" w:hAnsi="Times New Roman"/>
          <w:sz w:val="24"/>
          <w:szCs w:val="24"/>
        </w:rPr>
        <w:t xml:space="preserve"> ki a fecskendőt és zárja le a mintavételi port kupakját.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0649">
        <w:rPr>
          <w:rFonts w:ascii="Times New Roman" w:hAnsi="Times New Roman"/>
          <w:b/>
          <w:sz w:val="24"/>
          <w:szCs w:val="24"/>
        </w:rPr>
        <w:t>H. A segédeszköz eltávolítása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 xml:space="preserve">A katéter végbélből történő eltávolításához a székletvisszatartó ballont először le kell ereszteni. Csatlakoztassa a fecskendőt a fehér feltöltő </w:t>
      </w:r>
      <w:proofErr w:type="spellStart"/>
      <w:r w:rsidRPr="00F50649">
        <w:rPr>
          <w:rFonts w:ascii="Times New Roman" w:hAnsi="Times New Roman"/>
          <w:sz w:val="24"/>
          <w:szCs w:val="24"/>
        </w:rPr>
        <w:t>porthoz</w:t>
      </w:r>
      <w:proofErr w:type="spellEnd"/>
      <w:r w:rsidRPr="00F50649">
        <w:rPr>
          <w:rFonts w:ascii="Times New Roman" w:hAnsi="Times New Roman"/>
          <w:sz w:val="24"/>
          <w:szCs w:val="24"/>
        </w:rPr>
        <w:t xml:space="preserve"> („45 ml” feliratú), és lassan szívja ki az összes vizet a székletvisszatartó ballonból (9. ábra)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>Húzza ki a fecskendőt és dobja el. Fogja a katétert olyan közel a beteg</w:t>
      </w:r>
      <w:r>
        <w:rPr>
          <w:rFonts w:ascii="Times New Roman" w:hAnsi="Times New Roman"/>
          <w:sz w:val="24"/>
          <w:szCs w:val="24"/>
        </w:rPr>
        <w:t xml:space="preserve"> végbélnyílásához</w:t>
      </w:r>
      <w:r w:rsidRPr="00F50649">
        <w:rPr>
          <w:rFonts w:ascii="Times New Roman" w:hAnsi="Times New Roman"/>
          <w:sz w:val="24"/>
          <w:szCs w:val="24"/>
        </w:rPr>
        <w:t>, amilyen közel ez lehetséges és lassan csúsztassa ki a végbélnyíláson. Dobja ki a terméket az intézmény egészségügyi termékekre vonatkozó hulladékkezelési protokollja szerint. Abban az esetben, ha a ballon leeresztése nehézséget okoz vagy nem lehetséges, vágja le a feltöltő cs</w:t>
      </w:r>
      <w:r>
        <w:rPr>
          <w:rFonts w:ascii="Times New Roman" w:hAnsi="Times New Roman"/>
          <w:sz w:val="24"/>
          <w:szCs w:val="24"/>
        </w:rPr>
        <w:t>őrészt</w:t>
      </w:r>
      <w:r w:rsidRPr="00F50649">
        <w:rPr>
          <w:rFonts w:ascii="Times New Roman" w:hAnsi="Times New Roman"/>
          <w:sz w:val="24"/>
          <w:szCs w:val="24"/>
        </w:rPr>
        <w:t xml:space="preserve"> és így ürítse ki a ballont. Semmi esetre se távolítsa el az eszközt a betegből a ballon fel</w:t>
      </w:r>
      <w:r>
        <w:rPr>
          <w:rFonts w:ascii="Times New Roman" w:hAnsi="Times New Roman"/>
          <w:sz w:val="24"/>
          <w:szCs w:val="24"/>
        </w:rPr>
        <w:t>töltött állapotában</w:t>
      </w:r>
      <w:r w:rsidRPr="00F50649">
        <w:rPr>
          <w:rFonts w:ascii="Times New Roman" w:hAnsi="Times New Roman"/>
          <w:sz w:val="24"/>
          <w:szCs w:val="24"/>
        </w:rPr>
        <w:t>.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>Általános irányelvek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 xml:space="preserve">A termék cserélhető a beteg megfelelő ellátásának érdekében. 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>A termék 29 egymást követő napnál további használatra nem alkalmas.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>Ne használja a terméket, ha a csomagolás sérült.</w:t>
      </w: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07DF" w:rsidRPr="00F50649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>© 2015 ConvaTec Inc.</w:t>
      </w:r>
    </w:p>
    <w:p w:rsidR="002C07DF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649">
        <w:rPr>
          <w:rFonts w:ascii="Times New Roman" w:hAnsi="Times New Roman"/>
          <w:sz w:val="24"/>
          <w:szCs w:val="24"/>
        </w:rPr>
        <w:t xml:space="preserve">™ a ConvaTec Inc. védjegyeit jelzi. ConvaTec, a ConvaTec logó, </w:t>
      </w:r>
      <w:proofErr w:type="spellStart"/>
      <w:r w:rsidRPr="00F50649">
        <w:rPr>
          <w:rFonts w:ascii="Times New Roman" w:hAnsi="Times New Roman"/>
          <w:sz w:val="24"/>
          <w:szCs w:val="24"/>
        </w:rPr>
        <w:t>Flexi-Seal</w:t>
      </w:r>
      <w:proofErr w:type="spellEnd"/>
      <w:r w:rsidRPr="00F50649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F50649">
        <w:rPr>
          <w:rFonts w:ascii="Times New Roman" w:hAnsi="Times New Roman"/>
          <w:sz w:val="24"/>
          <w:szCs w:val="24"/>
        </w:rPr>
        <w:t>Flexi-Seal</w:t>
      </w:r>
      <w:proofErr w:type="spellEnd"/>
      <w:r w:rsidRPr="00F50649">
        <w:rPr>
          <w:rFonts w:ascii="Times New Roman" w:hAnsi="Times New Roman"/>
          <w:sz w:val="24"/>
          <w:szCs w:val="24"/>
        </w:rPr>
        <w:t xml:space="preserve"> logó and </w:t>
      </w:r>
      <w:proofErr w:type="spellStart"/>
      <w:r w:rsidRPr="00F50649">
        <w:rPr>
          <w:rFonts w:ascii="Times New Roman" w:hAnsi="Times New Roman"/>
          <w:sz w:val="24"/>
          <w:szCs w:val="24"/>
        </w:rPr>
        <w:t>Flexi-Seal</w:t>
      </w:r>
      <w:proofErr w:type="spellEnd"/>
      <w:r w:rsidRPr="00F50649">
        <w:rPr>
          <w:rFonts w:ascii="Times New Roman" w:hAnsi="Times New Roman"/>
          <w:sz w:val="24"/>
          <w:szCs w:val="24"/>
        </w:rPr>
        <w:t xml:space="preserve"> SIGNAL ConvaTec Inc. bejegyzett védjegyei az Egyesült Államokban.</w:t>
      </w:r>
    </w:p>
    <w:p w:rsidR="002C07DF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07DF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07DF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07DF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/Egyszerhasználatos</w:t>
      </w:r>
    </w:p>
    <w:p w:rsidR="002C07DF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/Tartsa száraz helyen</w:t>
      </w:r>
    </w:p>
    <w:p w:rsidR="002C07DF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 w:rsidRPr="000A434C">
        <w:t xml:space="preserve"> </w:t>
      </w:r>
      <w:r w:rsidRPr="000A434C">
        <w:rPr>
          <w:rFonts w:ascii="Times New Roman" w:hAnsi="Times New Roman"/>
          <w:sz w:val="24"/>
          <w:szCs w:val="24"/>
        </w:rPr>
        <w:t>Kérjen információt a használati utasítással kapcsolatban!</w:t>
      </w:r>
    </w:p>
    <w:p w:rsidR="002C07DF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/Rendelési szám</w:t>
      </w:r>
    </w:p>
    <w:p w:rsidR="002C07DF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 w:rsidRPr="000A434C">
        <w:t xml:space="preserve"> </w:t>
      </w:r>
      <w:r>
        <w:rPr>
          <w:rFonts w:ascii="Times New Roman" w:hAnsi="Times New Roman"/>
          <w:sz w:val="24"/>
          <w:szCs w:val="24"/>
        </w:rPr>
        <w:t>LOT szám</w:t>
      </w:r>
    </w:p>
    <w:p w:rsidR="002C07DF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/nem steril</w:t>
      </w:r>
    </w:p>
    <w:p w:rsidR="002C07DF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/Sérült csomagolás esetén ne használja a terméket</w:t>
      </w:r>
    </w:p>
    <w:p w:rsidR="002C07DF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/Latexmentes</w:t>
      </w:r>
    </w:p>
    <w:p w:rsidR="002C07DF" w:rsidRDefault="002C07DF" w:rsidP="009B27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07DF" w:rsidRDefault="00957CC9" w:rsidP="00D019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Gyártja: ConvaTec</w:t>
      </w:r>
    </w:p>
    <w:p w:rsidR="00957CC9" w:rsidRDefault="00957CC9" w:rsidP="00D019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Forgalmazza: Replant 4 Care Kft., 1119 Budapest, Nándorfejérvári út 35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, www.replant.hu</w:t>
      </w:r>
      <w:bookmarkStart w:id="0" w:name="_GoBack"/>
      <w:bookmarkEnd w:id="0"/>
    </w:p>
    <w:sectPr w:rsidR="00957CC9" w:rsidSect="00D42B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869F5"/>
    <w:multiLevelType w:val="hybridMultilevel"/>
    <w:tmpl w:val="A166502C"/>
    <w:lvl w:ilvl="0" w:tplc="63682A8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D727FC"/>
    <w:multiLevelType w:val="hybridMultilevel"/>
    <w:tmpl w:val="AC72FD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47"/>
    <w:rsid w:val="000045EF"/>
    <w:rsid w:val="0000487D"/>
    <w:rsid w:val="00011593"/>
    <w:rsid w:val="000314C0"/>
    <w:rsid w:val="00036952"/>
    <w:rsid w:val="00043345"/>
    <w:rsid w:val="00044AFE"/>
    <w:rsid w:val="00053D06"/>
    <w:rsid w:val="000541AE"/>
    <w:rsid w:val="00061EA9"/>
    <w:rsid w:val="00064833"/>
    <w:rsid w:val="0008451F"/>
    <w:rsid w:val="00097CD0"/>
    <w:rsid w:val="000A434C"/>
    <w:rsid w:val="000C0EA7"/>
    <w:rsid w:val="000D3BEF"/>
    <w:rsid w:val="00106D06"/>
    <w:rsid w:val="00107786"/>
    <w:rsid w:val="001177C7"/>
    <w:rsid w:val="00120ADD"/>
    <w:rsid w:val="00141D5B"/>
    <w:rsid w:val="0017172A"/>
    <w:rsid w:val="00181EF8"/>
    <w:rsid w:val="001854FD"/>
    <w:rsid w:val="001948EA"/>
    <w:rsid w:val="001A2F6C"/>
    <w:rsid w:val="001B4704"/>
    <w:rsid w:val="001C020F"/>
    <w:rsid w:val="001C1EBC"/>
    <w:rsid w:val="001C7E40"/>
    <w:rsid w:val="001C7F3D"/>
    <w:rsid w:val="001D5EC6"/>
    <w:rsid w:val="001E26AA"/>
    <w:rsid w:val="00215CDE"/>
    <w:rsid w:val="00217D85"/>
    <w:rsid w:val="00232D62"/>
    <w:rsid w:val="00241322"/>
    <w:rsid w:val="00244CEE"/>
    <w:rsid w:val="00250650"/>
    <w:rsid w:val="002528DE"/>
    <w:rsid w:val="00252BEA"/>
    <w:rsid w:val="0025654B"/>
    <w:rsid w:val="002619AA"/>
    <w:rsid w:val="00261A98"/>
    <w:rsid w:val="00262CF5"/>
    <w:rsid w:val="002833ED"/>
    <w:rsid w:val="00296B60"/>
    <w:rsid w:val="002B4B9B"/>
    <w:rsid w:val="002C07DF"/>
    <w:rsid w:val="002C2390"/>
    <w:rsid w:val="002D3647"/>
    <w:rsid w:val="002F48FE"/>
    <w:rsid w:val="00301DCF"/>
    <w:rsid w:val="003027E1"/>
    <w:rsid w:val="0032734E"/>
    <w:rsid w:val="00347D63"/>
    <w:rsid w:val="00382015"/>
    <w:rsid w:val="00390368"/>
    <w:rsid w:val="003926EE"/>
    <w:rsid w:val="00393395"/>
    <w:rsid w:val="003A1C47"/>
    <w:rsid w:val="003A3FD7"/>
    <w:rsid w:val="003B2486"/>
    <w:rsid w:val="003C506B"/>
    <w:rsid w:val="003E32D7"/>
    <w:rsid w:val="003F3567"/>
    <w:rsid w:val="004103C1"/>
    <w:rsid w:val="004328C3"/>
    <w:rsid w:val="004719BD"/>
    <w:rsid w:val="00474781"/>
    <w:rsid w:val="00495CFC"/>
    <w:rsid w:val="0049683D"/>
    <w:rsid w:val="004C254B"/>
    <w:rsid w:val="004D06A4"/>
    <w:rsid w:val="004D316A"/>
    <w:rsid w:val="004E7701"/>
    <w:rsid w:val="00544FC5"/>
    <w:rsid w:val="00552946"/>
    <w:rsid w:val="0055643F"/>
    <w:rsid w:val="00561883"/>
    <w:rsid w:val="00567C8B"/>
    <w:rsid w:val="005A455E"/>
    <w:rsid w:val="005A4EB5"/>
    <w:rsid w:val="005B4E1A"/>
    <w:rsid w:val="005D0096"/>
    <w:rsid w:val="005F2D86"/>
    <w:rsid w:val="006007B1"/>
    <w:rsid w:val="00647333"/>
    <w:rsid w:val="0067624D"/>
    <w:rsid w:val="0068220F"/>
    <w:rsid w:val="00692E50"/>
    <w:rsid w:val="006A62BB"/>
    <w:rsid w:val="006B06E5"/>
    <w:rsid w:val="006D12D9"/>
    <w:rsid w:val="006E39FD"/>
    <w:rsid w:val="006F08D4"/>
    <w:rsid w:val="006F1B75"/>
    <w:rsid w:val="00712A38"/>
    <w:rsid w:val="00724AD2"/>
    <w:rsid w:val="00746F9A"/>
    <w:rsid w:val="00756BAA"/>
    <w:rsid w:val="00760F5B"/>
    <w:rsid w:val="007739E8"/>
    <w:rsid w:val="00795E80"/>
    <w:rsid w:val="007A082E"/>
    <w:rsid w:val="007A5742"/>
    <w:rsid w:val="007B6C54"/>
    <w:rsid w:val="007B6EEF"/>
    <w:rsid w:val="007D7808"/>
    <w:rsid w:val="007E1FA6"/>
    <w:rsid w:val="007E3981"/>
    <w:rsid w:val="0080141B"/>
    <w:rsid w:val="00803629"/>
    <w:rsid w:val="00822C8C"/>
    <w:rsid w:val="0083699D"/>
    <w:rsid w:val="00842A9E"/>
    <w:rsid w:val="00854539"/>
    <w:rsid w:val="00860E00"/>
    <w:rsid w:val="0087281D"/>
    <w:rsid w:val="00874A25"/>
    <w:rsid w:val="00881FE2"/>
    <w:rsid w:val="008939AA"/>
    <w:rsid w:val="008A1481"/>
    <w:rsid w:val="008A4501"/>
    <w:rsid w:val="008C5582"/>
    <w:rsid w:val="008D3BCA"/>
    <w:rsid w:val="008E033B"/>
    <w:rsid w:val="0091150E"/>
    <w:rsid w:val="0092675F"/>
    <w:rsid w:val="009378CF"/>
    <w:rsid w:val="009434C3"/>
    <w:rsid w:val="00943E7C"/>
    <w:rsid w:val="0095772A"/>
    <w:rsid w:val="00957CC9"/>
    <w:rsid w:val="00971353"/>
    <w:rsid w:val="0097365A"/>
    <w:rsid w:val="009828CD"/>
    <w:rsid w:val="00982F1D"/>
    <w:rsid w:val="009A4429"/>
    <w:rsid w:val="009B2753"/>
    <w:rsid w:val="009B28DF"/>
    <w:rsid w:val="009D1CB6"/>
    <w:rsid w:val="009D61C2"/>
    <w:rsid w:val="009D79AB"/>
    <w:rsid w:val="009E4684"/>
    <w:rsid w:val="009F5931"/>
    <w:rsid w:val="009F6B56"/>
    <w:rsid w:val="00A20DC8"/>
    <w:rsid w:val="00A2151A"/>
    <w:rsid w:val="00A215F9"/>
    <w:rsid w:val="00A22E1D"/>
    <w:rsid w:val="00A31657"/>
    <w:rsid w:val="00A426BA"/>
    <w:rsid w:val="00A73183"/>
    <w:rsid w:val="00A8340D"/>
    <w:rsid w:val="00A91A2F"/>
    <w:rsid w:val="00AA7FE7"/>
    <w:rsid w:val="00AC06F4"/>
    <w:rsid w:val="00AC1ABE"/>
    <w:rsid w:val="00AC4362"/>
    <w:rsid w:val="00AD0065"/>
    <w:rsid w:val="00AE6E57"/>
    <w:rsid w:val="00B224A5"/>
    <w:rsid w:val="00B53AC9"/>
    <w:rsid w:val="00B9045B"/>
    <w:rsid w:val="00B95177"/>
    <w:rsid w:val="00B97E79"/>
    <w:rsid w:val="00BC21F6"/>
    <w:rsid w:val="00BE5AF0"/>
    <w:rsid w:val="00C136CD"/>
    <w:rsid w:val="00C26BCD"/>
    <w:rsid w:val="00C374A7"/>
    <w:rsid w:val="00C60E28"/>
    <w:rsid w:val="00C70157"/>
    <w:rsid w:val="00C96879"/>
    <w:rsid w:val="00CA0B96"/>
    <w:rsid w:val="00CB4C16"/>
    <w:rsid w:val="00CC4900"/>
    <w:rsid w:val="00CD49BB"/>
    <w:rsid w:val="00D0192D"/>
    <w:rsid w:val="00D1029E"/>
    <w:rsid w:val="00D172EF"/>
    <w:rsid w:val="00D204A8"/>
    <w:rsid w:val="00D245AD"/>
    <w:rsid w:val="00D429DB"/>
    <w:rsid w:val="00D42BCA"/>
    <w:rsid w:val="00D57CB6"/>
    <w:rsid w:val="00D764EB"/>
    <w:rsid w:val="00D8466E"/>
    <w:rsid w:val="00D911F1"/>
    <w:rsid w:val="00DA388D"/>
    <w:rsid w:val="00DA596B"/>
    <w:rsid w:val="00DA6BB6"/>
    <w:rsid w:val="00DB5238"/>
    <w:rsid w:val="00DC39E7"/>
    <w:rsid w:val="00DC4BFC"/>
    <w:rsid w:val="00DF0D35"/>
    <w:rsid w:val="00DF417F"/>
    <w:rsid w:val="00E000D2"/>
    <w:rsid w:val="00E00FAB"/>
    <w:rsid w:val="00E019FC"/>
    <w:rsid w:val="00E24A60"/>
    <w:rsid w:val="00E26270"/>
    <w:rsid w:val="00E858B5"/>
    <w:rsid w:val="00ED5FE5"/>
    <w:rsid w:val="00EE0DB5"/>
    <w:rsid w:val="00EE6E92"/>
    <w:rsid w:val="00EF10CD"/>
    <w:rsid w:val="00F01B08"/>
    <w:rsid w:val="00F119AB"/>
    <w:rsid w:val="00F26234"/>
    <w:rsid w:val="00F37336"/>
    <w:rsid w:val="00F467B7"/>
    <w:rsid w:val="00F50649"/>
    <w:rsid w:val="00F53883"/>
    <w:rsid w:val="00F67499"/>
    <w:rsid w:val="00F745DD"/>
    <w:rsid w:val="00F83699"/>
    <w:rsid w:val="00F9283F"/>
    <w:rsid w:val="00F950E0"/>
    <w:rsid w:val="00FB0617"/>
    <w:rsid w:val="00FB44F7"/>
    <w:rsid w:val="00FC1179"/>
    <w:rsid w:val="00FD0DE3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E7C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D364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D24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245AD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"/>
    <w:uiPriority w:val="99"/>
    <w:rsid w:val="00EF10CD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E7C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D364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D24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245AD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"/>
    <w:uiPriority w:val="99"/>
    <w:rsid w:val="00EF10CD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1857</Words>
  <Characters>12818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olmano</dc:creator>
  <cp:lastModifiedBy>torekir</cp:lastModifiedBy>
  <cp:revision>2</cp:revision>
  <cp:lastPrinted>2015-04-01T09:48:00Z</cp:lastPrinted>
  <dcterms:created xsi:type="dcterms:W3CDTF">2018-07-16T13:31:00Z</dcterms:created>
  <dcterms:modified xsi:type="dcterms:W3CDTF">2018-07-16T13:31:00Z</dcterms:modified>
</cp:coreProperties>
</file>